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A" w:rsidRDefault="00F86E1A" w:rsidP="00F86E1A">
      <w:r>
        <w:t>7.2.2014</w:t>
      </w:r>
      <w:bookmarkStart w:id="0" w:name="_GoBack"/>
      <w:bookmarkEnd w:id="0"/>
    </w:p>
    <w:p w:rsidR="00F86E1A" w:rsidRDefault="00F86E1A" w:rsidP="00F86E1A">
      <w:pPr>
        <w:pStyle w:val="Otsikko1"/>
      </w:pPr>
      <w:proofErr w:type="spellStart"/>
      <w:r w:rsidRPr="00F86E1A">
        <w:t>Celian</w:t>
      </w:r>
      <w:proofErr w:type="spellEnd"/>
      <w:r w:rsidRPr="00F86E1A">
        <w:t xml:space="preserve"> asiakastyytyväisyys säilyi erinomaisella tasolla</w:t>
      </w:r>
    </w:p>
    <w:p w:rsidR="00F86E1A" w:rsidRPr="00F86E1A" w:rsidRDefault="00F86E1A" w:rsidP="00F86E1A"/>
    <w:p w:rsidR="00AC7C64" w:rsidRPr="00AC7C64" w:rsidRDefault="00F86E1A" w:rsidP="00AC7C64">
      <w:proofErr w:type="spellStart"/>
      <w:r>
        <w:t>C</w:t>
      </w:r>
      <w:r w:rsidR="00AC7C64" w:rsidRPr="00AC7C64">
        <w:t>elian</w:t>
      </w:r>
      <w:proofErr w:type="spellEnd"/>
      <w:r w:rsidR="00AC7C64" w:rsidRPr="00AC7C64">
        <w:t xml:space="preserve"> vuoden 2013 asiakastyytyväisyyskys</w:t>
      </w:r>
      <w:r w:rsidR="00AC7C64">
        <w:t>elyyn vastasi 406 henkilöä. Vastaaja oli useimmiten</w:t>
      </w:r>
      <w:r w:rsidR="00AC7C64" w:rsidRPr="00AC7C64">
        <w:t xml:space="preserve"> </w:t>
      </w:r>
      <w:proofErr w:type="spellStart"/>
      <w:r w:rsidR="00AC7C64" w:rsidRPr="00AC7C64">
        <w:t>Celian</w:t>
      </w:r>
      <w:proofErr w:type="spellEnd"/>
      <w:r w:rsidR="00AC7C64" w:rsidRPr="00AC7C64">
        <w:t xml:space="preserve"> lainaava asiakas (67,9 %) tai yhteyshenkilö kuten omainen</w:t>
      </w:r>
      <w:r w:rsidR="00AC7C64">
        <w:t>,</w:t>
      </w:r>
      <w:r w:rsidR="00AC7C64" w:rsidRPr="00AC7C64">
        <w:t xml:space="preserve"> opettaja tai avustaja (28,3 % vastaajista). Tyypillisin </w:t>
      </w:r>
      <w:proofErr w:type="spellStart"/>
      <w:r w:rsidR="00AC7C64" w:rsidRPr="00AC7C64">
        <w:t>Celian</w:t>
      </w:r>
      <w:proofErr w:type="spellEnd"/>
      <w:r w:rsidR="00AC7C64" w:rsidRPr="00AC7C64">
        <w:t xml:space="preserve"> palveluiden käyttäjän lukemisesteen syy on näkövamma (64,9 %). Vajaalla neljännekselle vastaajista syy palveluiden käyttöön oli luki- tai oppimisvaikeus (22,1 %).</w:t>
      </w:r>
    </w:p>
    <w:p w:rsidR="00AC7C64" w:rsidRPr="00AC7C64" w:rsidRDefault="00AC7C64" w:rsidP="00AC7C64">
      <w:r w:rsidRPr="00AC7C64">
        <w:t>Eniten käytetty</w:t>
      </w:r>
      <w:r>
        <w:t xml:space="preserve"> asiointitapa </w:t>
      </w:r>
      <w:proofErr w:type="spellStart"/>
      <w:r>
        <w:t>Celian</w:t>
      </w:r>
      <w:proofErr w:type="spellEnd"/>
      <w:r>
        <w:t xml:space="preserve"> kanssa on </w:t>
      </w:r>
      <w:proofErr w:type="spellStart"/>
      <w:r w:rsidRPr="00AC7C64">
        <w:t>Cel</w:t>
      </w:r>
      <w:r>
        <w:t>ianet-verkkopalvelu</w:t>
      </w:r>
      <w:proofErr w:type="spellEnd"/>
      <w:r>
        <w:t xml:space="preserve"> (55 %</w:t>
      </w:r>
      <w:r w:rsidRPr="00AC7C64">
        <w:t>). Noin kolmannes (35 %) vastaajista saa kirjalähetyksen joka kuukausi. V</w:t>
      </w:r>
      <w:r w:rsidR="00F86E1A">
        <w:t xml:space="preserve">errattuna vuosiin 2012 ja 2011 </w:t>
      </w:r>
      <w:r w:rsidRPr="00AC7C64">
        <w:t>asioi</w:t>
      </w:r>
      <w:r>
        <w:t xml:space="preserve">nti </w:t>
      </w:r>
      <w:proofErr w:type="spellStart"/>
      <w:r>
        <w:t>Celianetin</w:t>
      </w:r>
      <w:proofErr w:type="spellEnd"/>
      <w:r>
        <w:t xml:space="preserve"> kautta </w:t>
      </w:r>
      <w:r w:rsidR="00F92DB2">
        <w:t>on yleistynyt</w:t>
      </w:r>
      <w:r w:rsidRPr="00AC7C64">
        <w:t>. Aineistoista ylivoimaisesti eniten käytettyjä ovat äänikirjat, joita käyttävät lähes kaikki vastaajat (97 %).</w:t>
      </w:r>
    </w:p>
    <w:p w:rsidR="00AC7C64" w:rsidRPr="00AC7C64" w:rsidRDefault="00AC7C64" w:rsidP="00AC7C64">
      <w:r w:rsidRPr="00AC7C64">
        <w:t xml:space="preserve">17 % vastaajista </w:t>
      </w:r>
      <w:r w:rsidR="00F86E1A">
        <w:t>kertoi</w:t>
      </w:r>
      <w:r w:rsidRPr="00AC7C64">
        <w:t xml:space="preserve"> olevansa </w:t>
      </w:r>
      <w:proofErr w:type="spellStart"/>
      <w:r w:rsidRPr="00AC7C64">
        <w:t>Celian</w:t>
      </w:r>
      <w:proofErr w:type="spellEnd"/>
      <w:r w:rsidRPr="00AC7C64">
        <w:t xml:space="preserve"> V</w:t>
      </w:r>
      <w:r>
        <w:t>era-asiakka</w:t>
      </w:r>
      <w:r w:rsidR="00F92DB2">
        <w:t>ita. E</w:t>
      </w:r>
      <w:r w:rsidRPr="00AC7C64">
        <w:t>nemmistö (75 %) ei</w:t>
      </w:r>
      <w:r>
        <w:t xml:space="preserve"> </w:t>
      </w:r>
      <w:r w:rsidR="00F92DB2">
        <w:t xml:space="preserve">kuitenkaan </w:t>
      </w:r>
      <w:r>
        <w:t>ole Vera-asiakkaita vaan saa</w:t>
      </w:r>
      <w:r w:rsidRPr="00AC7C64">
        <w:t xml:space="preserve"> äänikirjat cd-levyllä tai suoraan </w:t>
      </w:r>
      <w:proofErr w:type="spellStart"/>
      <w:r w:rsidRPr="00AC7C64">
        <w:t>Daisy-soittimeen</w:t>
      </w:r>
      <w:proofErr w:type="spellEnd"/>
      <w:r w:rsidRPr="00AC7C64">
        <w:t>. Vastaajat ovat kokonaisuudessaan tyytyväisiä Vera-palveluun</w:t>
      </w:r>
      <w:r w:rsidR="00F86E1A">
        <w:t>, ja Vera-palvelun käyttö todetaa</w:t>
      </w:r>
      <w:r w:rsidRPr="00AC7C64">
        <w:t>n yleisesti helpoksi. Iäkkääm</w:t>
      </w:r>
      <w:r>
        <w:t>m</w:t>
      </w:r>
      <w:r w:rsidRPr="00AC7C64">
        <w:t>issä vastaajaryhmissä</w:t>
      </w:r>
      <w:r>
        <w:t xml:space="preserve"> käyttö koetaan vaikeammaksi</w:t>
      </w:r>
      <w:r w:rsidRPr="00AC7C64">
        <w:t xml:space="preserve">. Vera-palvelun osalta vastaajat ovat erityisen tyytyväisiä siihen, että kirjat ja niiden kuuntelu </w:t>
      </w:r>
      <w:r>
        <w:t>toimivat käyttäjän haluamilla</w:t>
      </w:r>
      <w:r w:rsidRPr="00AC7C64">
        <w:t xml:space="preserve"> laitteilla</w:t>
      </w:r>
      <w:proofErr w:type="gramStart"/>
      <w:r w:rsidRPr="00AC7C64">
        <w:t xml:space="preserve"> (ka.</w:t>
      </w:r>
      <w:proofErr w:type="gramEnd"/>
      <w:r w:rsidRPr="00AC7C64">
        <w:t xml:space="preserve"> 4,43). </w:t>
      </w:r>
    </w:p>
    <w:p w:rsidR="00F86E1A" w:rsidRDefault="00F86E1A" w:rsidP="00F86E1A">
      <w:pPr>
        <w:pStyle w:val="Otsikko2"/>
      </w:pPr>
      <w:r>
        <w:t>Tyytyväisyys palvelukanaviin</w:t>
      </w:r>
    </w:p>
    <w:p w:rsidR="00AC7C64" w:rsidRPr="00AC7C64" w:rsidRDefault="00AC7C64" w:rsidP="00AC7C64">
      <w:r w:rsidRPr="00AC7C64">
        <w:t xml:space="preserve">Vastaajat ovat tyytyväisiä </w:t>
      </w:r>
      <w:proofErr w:type="spellStart"/>
      <w:r w:rsidRPr="00AC7C64">
        <w:t>Celia-kirjaston</w:t>
      </w:r>
      <w:proofErr w:type="spellEnd"/>
      <w:r w:rsidRPr="00AC7C64">
        <w:t xml:space="preserve"> puhelinpalveluun</w:t>
      </w:r>
      <w:r>
        <w:t xml:space="preserve">. </w:t>
      </w:r>
      <w:r w:rsidRPr="00AC7C64">
        <w:t xml:space="preserve">Tyytyväisyydessä puhelinpalvelun ystävällisyyteen ja asiantuntevuuteen on myös havaittavissa hienoisesti kasvava trendi vuosina </w:t>
      </w:r>
      <w:proofErr w:type="gramStart"/>
      <w:r w:rsidRPr="00AC7C64">
        <w:t>2011-2013</w:t>
      </w:r>
      <w:proofErr w:type="gramEnd"/>
      <w:r w:rsidRPr="00AC7C64">
        <w:t>.</w:t>
      </w:r>
    </w:p>
    <w:p w:rsidR="00F86E1A" w:rsidRDefault="00AC7C64" w:rsidP="00AC7C64">
      <w:proofErr w:type="spellStart"/>
      <w:r w:rsidRPr="00AC7C64">
        <w:t>Celia-kirjaston</w:t>
      </w:r>
      <w:proofErr w:type="spellEnd"/>
      <w:r w:rsidRPr="00AC7C64">
        <w:t xml:space="preserve"> sähköpostipalvelulle annetaan yleisarvosanaksi keskiarvoltaan 4</w:t>
      </w:r>
      <w:r>
        <w:t xml:space="preserve">,44. </w:t>
      </w:r>
      <w:r w:rsidRPr="00AC7C64">
        <w:t>Vastaajat ovat tyytyväisiä niin sähköpostipalvelun asiantuntevuuteen</w:t>
      </w:r>
      <w:proofErr w:type="gramStart"/>
      <w:r w:rsidRPr="00AC7C64">
        <w:t xml:space="preserve"> (ka.</w:t>
      </w:r>
      <w:proofErr w:type="gramEnd"/>
      <w:r w:rsidRPr="00AC7C64">
        <w:t xml:space="preserve"> 4,42) kuin myös nopeuteen</w:t>
      </w:r>
      <w:proofErr w:type="gramStart"/>
      <w:r w:rsidRPr="00AC7C64">
        <w:t xml:space="preserve"> (ka.</w:t>
      </w:r>
      <w:proofErr w:type="gramEnd"/>
      <w:r w:rsidRPr="00AC7C64">
        <w:t xml:space="preserve"> 4,49). </w:t>
      </w:r>
      <w:proofErr w:type="spellStart"/>
      <w:r w:rsidRPr="00AC7C64">
        <w:t>Celianetin</w:t>
      </w:r>
      <w:proofErr w:type="spellEnd"/>
      <w:r w:rsidRPr="00AC7C64">
        <w:t xml:space="preserve"> verkkopalvelulle vastaajat antavat myös aiempien vuos</w:t>
      </w:r>
      <w:r>
        <w:t>ien tapaan hyvän yleisarvosanan</w:t>
      </w:r>
      <w:proofErr w:type="gramStart"/>
      <w:r w:rsidRPr="00AC7C64">
        <w:t xml:space="preserve"> (ka.</w:t>
      </w:r>
      <w:proofErr w:type="gramEnd"/>
      <w:r w:rsidRPr="00AC7C64">
        <w:t xml:space="preserve"> 4,44).</w:t>
      </w:r>
    </w:p>
    <w:p w:rsidR="00AC7C64" w:rsidRPr="00AC7C64" w:rsidRDefault="00AC7C64" w:rsidP="00AC7C64">
      <w:r w:rsidRPr="00AC7C64">
        <w:t xml:space="preserve"> </w:t>
      </w:r>
      <w:proofErr w:type="spellStart"/>
      <w:r w:rsidRPr="00AC7C64">
        <w:t>Celian</w:t>
      </w:r>
      <w:proofErr w:type="spellEnd"/>
      <w:r w:rsidRPr="00AC7C64">
        <w:t xml:space="preserve"> verkkosivuilla vastaajista on viimeisen puolen vuoden aikana vieraillut 64,6 prosenttia. Vajaa neljännes (22,3 %) ei ole vieraillut </w:t>
      </w:r>
      <w:proofErr w:type="spellStart"/>
      <w:r w:rsidRPr="00AC7C64">
        <w:t>Celian</w:t>
      </w:r>
      <w:proofErr w:type="spellEnd"/>
      <w:r w:rsidRPr="00AC7C64">
        <w:t xml:space="preserve"> verkkosivuilla lainkaan. Tyypillisimmin </w:t>
      </w:r>
      <w:proofErr w:type="spellStart"/>
      <w:r w:rsidRPr="00AC7C64">
        <w:t>Celian</w:t>
      </w:r>
      <w:proofErr w:type="spellEnd"/>
      <w:r w:rsidRPr="00AC7C64">
        <w:t xml:space="preserve"> verkkosivuilla liikkuminen koetaan aiempien vuosien tapaan melko helpoksi (66,9 %). Myös verkkosivuilta etsitty tieto löytyy tyypillisimmin melko helposti (66,3 prosenttia vastaajista). Noin kymmenes osa vastaajista kokee verkkosivuilla liikkumisen (9,6 %) ja/tai etsityn tiedon löytämisen (12,3 %) melko vaikeaksi.</w:t>
      </w:r>
    </w:p>
    <w:p w:rsidR="00AC7C64" w:rsidRDefault="00AC7C64" w:rsidP="00AC7C64">
      <w:r w:rsidRPr="00AC7C64">
        <w:t xml:space="preserve">Reilu kolmannes vastaajista oli vieraillut </w:t>
      </w:r>
      <w:proofErr w:type="spellStart"/>
      <w:r w:rsidRPr="00AC7C64">
        <w:t>Oppari-</w:t>
      </w:r>
      <w:proofErr w:type="gramStart"/>
      <w:r w:rsidRPr="00AC7C64">
        <w:t>verkkokaupassa</w:t>
      </w:r>
      <w:proofErr w:type="spellEnd"/>
      <w:r w:rsidRPr="00AC7C64">
        <w:t xml:space="preserve">  viimeisen</w:t>
      </w:r>
      <w:proofErr w:type="gramEnd"/>
      <w:r w:rsidRPr="00AC7C64">
        <w:t xml:space="preserve"> puolen vuoden aikana (36,8 %). Tarvittu kirja löytyy </w:t>
      </w:r>
      <w:proofErr w:type="spellStart"/>
      <w:r w:rsidRPr="00AC7C64">
        <w:t>Oppari-verkkokaupasta</w:t>
      </w:r>
      <w:proofErr w:type="spellEnd"/>
      <w:r w:rsidRPr="00AC7C64">
        <w:t xml:space="preserve"> tyypillisimmin helposti</w:t>
      </w:r>
      <w:proofErr w:type="gramStart"/>
      <w:r w:rsidRPr="00AC7C64">
        <w:t xml:space="preserve"> (ka.</w:t>
      </w:r>
      <w:proofErr w:type="gramEnd"/>
      <w:r w:rsidRPr="00AC7C64">
        <w:t xml:space="preserve"> 4,29). Vastaajien yleisarvosana </w:t>
      </w:r>
      <w:proofErr w:type="spellStart"/>
      <w:r w:rsidRPr="00AC7C64">
        <w:t>Oppari-verkkokaupalle</w:t>
      </w:r>
      <w:proofErr w:type="spellEnd"/>
      <w:r w:rsidRPr="00AC7C64">
        <w:t xml:space="preserve"> on keskiarvoltaan 4,18. Tyypillisimmin vastaajat ovat tyytyväisiä oppikirjojen </w:t>
      </w:r>
      <w:proofErr w:type="gramStart"/>
      <w:r w:rsidRPr="00AC7C64">
        <w:t>valikoimaan ( ka</w:t>
      </w:r>
      <w:proofErr w:type="gramEnd"/>
      <w:r w:rsidRPr="00AC7C64">
        <w:t>. 3,97).</w:t>
      </w:r>
    </w:p>
    <w:p w:rsidR="00F86E1A" w:rsidRPr="00AC7C64" w:rsidRDefault="00F86E1A" w:rsidP="00F86E1A">
      <w:pPr>
        <w:pStyle w:val="Otsikko2"/>
      </w:pPr>
      <w:r>
        <w:t>Tyytyväisyys oppikirjoihin</w:t>
      </w:r>
    </w:p>
    <w:p w:rsidR="00AC7C64" w:rsidRPr="00AC7C64" w:rsidRDefault="00AC7C64" w:rsidP="00AC7C64">
      <w:r w:rsidRPr="00AC7C64">
        <w:t>Saatavilla olevien oppikirjojen toimitusnopeuteen vastaajat ovat tyypillisimmin joko erittäin tyytyväisiä (24,8 %) tai tyytyväisiä (19,8 %). Lähes puolet vastaajista ei osannut ottaa kantaa saatavilla olevien oppikirjojen toimitusnopeuteen (47,1 %). Valikoimasta puuttuvien ja erikseen tilattavien oppikirjojen toimitusnopeuteen vastaajat eivät ole erityisen tyytyväisiä</w:t>
      </w:r>
      <w:proofErr w:type="gramStart"/>
      <w:r w:rsidRPr="00AC7C64">
        <w:t xml:space="preserve"> (ka.</w:t>
      </w:r>
      <w:proofErr w:type="gramEnd"/>
      <w:r w:rsidRPr="00AC7C64">
        <w:t xml:space="preserve"> 3,36). Tyytyväisyydessä sekä saatavilla </w:t>
      </w:r>
      <w:r w:rsidRPr="00AC7C64">
        <w:lastRenderedPageBreak/>
        <w:t>olevien että valikoimasta puuttuvien kirjojen toimitusnopeuteen on havaittavissa lievää laskua verrattuna vuoteen 2012.</w:t>
      </w:r>
    </w:p>
    <w:p w:rsidR="00D069C2" w:rsidRDefault="00AC7C64" w:rsidP="00AC7C64">
      <w:r w:rsidRPr="00AC7C64">
        <w:t>Oppikirjojen laatuun vastaajat ovat jokseenkin tyyt</w:t>
      </w:r>
      <w:r>
        <w:t>yväisiä</w:t>
      </w:r>
      <w:proofErr w:type="gramStart"/>
      <w:r>
        <w:t xml:space="preserve"> (ka.</w:t>
      </w:r>
      <w:proofErr w:type="gramEnd"/>
      <w:r>
        <w:t xml:space="preserve"> 3,82). 7 %</w:t>
      </w:r>
      <w:r w:rsidRPr="00AC7C64">
        <w:t xml:space="preserve"> vastaajista on käyttänyt äänioppikirjojen mukana tulevaa </w:t>
      </w:r>
      <w:proofErr w:type="spellStart"/>
      <w:r w:rsidRPr="00AC7C64">
        <w:t>EasyReader</w:t>
      </w:r>
      <w:proofErr w:type="spellEnd"/>
      <w:r w:rsidRPr="00AC7C64">
        <w:t xml:space="preserve"> Express- lukuohjelmaa. Vastaajat, jotka ovat</w:t>
      </w:r>
      <w:r w:rsidR="00955085">
        <w:t xml:space="preserve"> </w:t>
      </w:r>
      <w:r w:rsidR="00955085" w:rsidRPr="00AC7C64">
        <w:t>käyttäneet</w:t>
      </w:r>
      <w:r w:rsidRPr="00AC7C64">
        <w:t xml:space="preserve"> </w:t>
      </w:r>
      <w:proofErr w:type="spellStart"/>
      <w:r w:rsidRPr="00AC7C64">
        <w:t>Easy</w:t>
      </w:r>
      <w:r w:rsidR="00955085">
        <w:t>Reader</w:t>
      </w:r>
      <w:proofErr w:type="spellEnd"/>
      <w:r w:rsidR="00955085">
        <w:t xml:space="preserve"> </w:t>
      </w:r>
      <w:r w:rsidRPr="00AC7C64">
        <w:t>Expressiä</w:t>
      </w:r>
      <w:r w:rsidR="00955085">
        <w:t>,</w:t>
      </w:r>
      <w:r w:rsidRPr="00AC7C64">
        <w:t xml:space="preserve"> ovat siihen melko tyytyväisiä</w:t>
      </w:r>
      <w:proofErr w:type="gramStart"/>
      <w:r w:rsidRPr="00AC7C64">
        <w:t xml:space="preserve"> (ka.</w:t>
      </w:r>
      <w:proofErr w:type="gramEnd"/>
      <w:r w:rsidRPr="00AC7C64">
        <w:t xml:space="preserve"> 3,83). </w:t>
      </w:r>
    </w:p>
    <w:p w:rsidR="00D069C2" w:rsidRDefault="00D069C2" w:rsidP="00D069C2">
      <w:pPr>
        <w:pStyle w:val="Otsikko2"/>
      </w:pPr>
      <w:r>
        <w:t>Tyytyväisyys kirjakokoelmaan ja äänikirjojen laatuun</w:t>
      </w:r>
    </w:p>
    <w:p w:rsidR="00AC7C64" w:rsidRDefault="00AC7C64" w:rsidP="00AC7C64">
      <w:r w:rsidRPr="00AC7C64">
        <w:t>Kirjakokoelman monipuolisuuteen vastaajat ovat tyypillisimmin tyytyväisiä</w:t>
      </w:r>
      <w:proofErr w:type="gramStart"/>
      <w:r w:rsidRPr="00AC7C64">
        <w:t xml:space="preserve"> (50,9 % vastaajista/ ka.</w:t>
      </w:r>
      <w:proofErr w:type="gramEnd"/>
      <w:r w:rsidRPr="00AC7C64">
        <w:t xml:space="preserve"> 4,17). Tyytyväisyys kirjauutuuksien valmistumisnopeuteen on edellisten vuosien kanssa samalla tasolla</w:t>
      </w:r>
      <w:proofErr w:type="gramStart"/>
      <w:r w:rsidRPr="00AC7C64">
        <w:t xml:space="preserve"> (ka.</w:t>
      </w:r>
      <w:proofErr w:type="gramEnd"/>
      <w:r w:rsidRPr="00AC7C64">
        <w:t xml:space="preserve"> 4,03). </w:t>
      </w:r>
    </w:p>
    <w:p w:rsidR="00AC7C64" w:rsidRPr="00AC7C64" w:rsidRDefault="00AC7C64" w:rsidP="00AC7C64">
      <w:r w:rsidRPr="00AC7C64">
        <w:t>Äänikirjojen laatuun vastaajat ovat tyypillisesti joko erittäin tyytyväisiä (35,7 %) tai tyytyväisiä (52,3 %). Äänikirjojen laatu saa keskiarvon 4,23. Selkeä enemmistö vastaajista kokee saavansa kirjoja (84 %) ja /tai kirjalähetyksiä (79 %) lukumääräisesti sopivasti. On hieman tyypillisempää, että vastaajat kokevat saavansa kirjoja tai kirjalähetyksiä liian usein kuin että saisivat niitä liian harvoin.</w:t>
      </w:r>
    </w:p>
    <w:p w:rsidR="00AC7C64" w:rsidRDefault="00AC7C64" w:rsidP="00AC7C64">
      <w:r w:rsidRPr="00AC7C64">
        <w:t xml:space="preserve">Eri laitteista </w:t>
      </w:r>
      <w:proofErr w:type="spellStart"/>
      <w:r w:rsidRPr="00AC7C64">
        <w:t>Celian</w:t>
      </w:r>
      <w:proofErr w:type="spellEnd"/>
      <w:r w:rsidRPr="00AC7C64">
        <w:t xml:space="preserve"> äänikirjoja käytetään useimmin </w:t>
      </w:r>
      <w:proofErr w:type="spellStart"/>
      <w:r w:rsidRPr="00AC7C64">
        <w:t>Daisy-soittimella</w:t>
      </w:r>
      <w:proofErr w:type="spellEnd"/>
      <w:r w:rsidRPr="00AC7C64">
        <w:t xml:space="preserve"> (70 % vastaajista). </w:t>
      </w:r>
      <w:proofErr w:type="spellStart"/>
      <w:r w:rsidRPr="00AC7C64">
        <w:t>Daisy-soittimen</w:t>
      </w:r>
      <w:proofErr w:type="spellEnd"/>
      <w:r w:rsidRPr="00AC7C64">
        <w:t xml:space="preserve"> toimivuuteen vastaajat ovat tyytyväisiä</w:t>
      </w:r>
      <w:proofErr w:type="gramStart"/>
      <w:r w:rsidRPr="00AC7C64">
        <w:t xml:space="preserve"> (ka.</w:t>
      </w:r>
      <w:proofErr w:type="gramEnd"/>
      <w:r w:rsidRPr="00AC7C64">
        <w:t xml:space="preserve"> 4,30). Tietokoneen</w:t>
      </w:r>
      <w:proofErr w:type="gramStart"/>
      <w:r w:rsidRPr="00AC7C64">
        <w:t xml:space="preserve"> (ka.</w:t>
      </w:r>
      <w:proofErr w:type="gramEnd"/>
      <w:r w:rsidRPr="00AC7C64">
        <w:t xml:space="preserve"> 3,87) ja </w:t>
      </w:r>
      <w:proofErr w:type="spellStart"/>
      <w:r w:rsidRPr="00AC7C64">
        <w:t>mobiililaitteiden</w:t>
      </w:r>
      <w:proofErr w:type="spellEnd"/>
      <w:proofErr w:type="gramStart"/>
      <w:r w:rsidRPr="00AC7C64">
        <w:t xml:space="preserve"> (ka.</w:t>
      </w:r>
      <w:proofErr w:type="gramEnd"/>
      <w:r w:rsidRPr="00AC7C64">
        <w:t xml:space="preserve"> 3,75) toimivuuteen äänikirjojen kuuntelussa ei olla niin tyytyväisiä. Tyypillisimmin vastaajien mielestä kirjauutuuksista (63,1 %) ja </w:t>
      </w:r>
      <w:proofErr w:type="spellStart"/>
      <w:r w:rsidRPr="00AC7C64">
        <w:t>Celian</w:t>
      </w:r>
      <w:proofErr w:type="spellEnd"/>
      <w:r w:rsidRPr="00AC7C64">
        <w:t xml:space="preserve"> palveluista (62,2 %) tiedotetaan riittävästi. Selvä enemmistö vastaajista myös kokee saavansa riittävästi ohjeita ja neuvontaa (73,2 %). Vastaajat haluavat tietoa </w:t>
      </w:r>
      <w:proofErr w:type="spellStart"/>
      <w:r w:rsidRPr="00AC7C64">
        <w:t>Celian</w:t>
      </w:r>
      <w:proofErr w:type="spellEnd"/>
      <w:r w:rsidRPr="00AC7C64">
        <w:t xml:space="preserve"> palveluista mieluiten joko uutiskirjeenä suoraan sähköpostiin (32,9 %) tai </w:t>
      </w:r>
      <w:proofErr w:type="spellStart"/>
      <w:r w:rsidRPr="00AC7C64">
        <w:t>Celian</w:t>
      </w:r>
      <w:proofErr w:type="spellEnd"/>
      <w:r w:rsidRPr="00AC7C64">
        <w:t xml:space="preserve"> verkkosivujen kautta (28,4 %).</w:t>
      </w:r>
    </w:p>
    <w:p w:rsidR="00D069C2" w:rsidRPr="00AC7C64" w:rsidRDefault="00D069C2" w:rsidP="00D069C2">
      <w:pPr>
        <w:pStyle w:val="Otsikko2"/>
      </w:pPr>
      <w:r>
        <w:t>Yleisarvosanat ja kokonaisarvosanan kehitys</w:t>
      </w:r>
    </w:p>
    <w:p w:rsidR="00AC7C64" w:rsidRPr="00AC7C64" w:rsidRDefault="00AC7C64" w:rsidP="00AC7C64">
      <w:pPr>
        <w:ind w:left="2608" w:hanging="2608"/>
      </w:pPr>
      <w:r w:rsidRPr="00AC7C64">
        <w:rPr>
          <w:b/>
          <w:bCs/>
        </w:rPr>
        <w:t>Yleisarvosanat:</w:t>
      </w:r>
      <w:r w:rsidRPr="00AC7C64">
        <w:rPr>
          <w:b/>
          <w:bCs/>
        </w:rPr>
        <w:tab/>
      </w:r>
      <w:proofErr w:type="spellStart"/>
      <w:r w:rsidRPr="00AC7C64">
        <w:t>Celia-kirjaston</w:t>
      </w:r>
      <w:proofErr w:type="spellEnd"/>
      <w:r w:rsidRPr="00AC7C64">
        <w:t xml:space="preserve"> puhelinpalvelu </w:t>
      </w:r>
      <w:r w:rsidRPr="00AC7C64">
        <w:sym w:font="Wingdings" w:char="F0E0"/>
      </w:r>
      <w:r w:rsidRPr="00AC7C64">
        <w:t xml:space="preserve"> 4,60</w:t>
      </w:r>
      <w:r>
        <w:br/>
      </w:r>
      <w:proofErr w:type="spellStart"/>
      <w:r w:rsidRPr="00AC7C64">
        <w:t>Celia-kirjaston</w:t>
      </w:r>
      <w:proofErr w:type="spellEnd"/>
      <w:r w:rsidRPr="00AC7C64">
        <w:t xml:space="preserve"> sähköpostipalvelu </w:t>
      </w:r>
      <w:r w:rsidRPr="00AC7C64">
        <w:sym w:font="Wingdings" w:char="F0E0"/>
      </w:r>
      <w:r w:rsidRPr="00AC7C64">
        <w:t xml:space="preserve"> 4,44</w:t>
      </w:r>
      <w:r>
        <w:br/>
      </w:r>
      <w:proofErr w:type="spellStart"/>
      <w:r w:rsidRPr="00AC7C64">
        <w:t>Celianet</w:t>
      </w:r>
      <w:r>
        <w:t>-verkkopalvelu</w:t>
      </w:r>
      <w:proofErr w:type="spellEnd"/>
      <w:r w:rsidRPr="00AC7C64">
        <w:t xml:space="preserve"> </w:t>
      </w:r>
      <w:r w:rsidRPr="00AC7C64">
        <w:sym w:font="Wingdings" w:char="F0E0"/>
      </w:r>
      <w:r w:rsidRPr="00AC7C64">
        <w:t xml:space="preserve"> 4,44</w:t>
      </w:r>
      <w:r>
        <w:br/>
      </w:r>
      <w:proofErr w:type="spellStart"/>
      <w:r w:rsidRPr="00AC7C64">
        <w:t>Oppari-verkkokauppa</w:t>
      </w:r>
      <w:proofErr w:type="spellEnd"/>
      <w:r w:rsidRPr="00AC7C64">
        <w:t xml:space="preserve"> </w:t>
      </w:r>
      <w:r w:rsidRPr="00AC7C64">
        <w:sym w:font="Wingdings" w:char="F0E0"/>
      </w:r>
      <w:r w:rsidRPr="00AC7C64">
        <w:t xml:space="preserve"> 4,18</w:t>
      </w:r>
    </w:p>
    <w:p w:rsidR="00AC7C64" w:rsidRDefault="00AC7C64" w:rsidP="00AC7C64">
      <w:r w:rsidRPr="00AC7C64">
        <w:rPr>
          <w:b/>
          <w:bCs/>
        </w:rPr>
        <w:t xml:space="preserve">Kokonaisarvosana: </w:t>
      </w:r>
      <w:r w:rsidRPr="00AC7C64">
        <w:tab/>
        <w:t xml:space="preserve">Kaikkien eri osa-alueista annettujen arvosanojen on 4,42. </w:t>
      </w:r>
      <w:r w:rsidRPr="00AC7C64">
        <w:br/>
      </w:r>
      <w:r w:rsidRPr="00AC7C64">
        <w:tab/>
      </w:r>
      <w:r w:rsidRPr="00AC7C64">
        <w:tab/>
        <w:t>Kouluarvosanaksi muutettuna kokonaisarv</w:t>
      </w:r>
      <w:r>
        <w:t>osana on 9+</w:t>
      </w:r>
      <w:r w:rsidRPr="00AC7C64">
        <w:t xml:space="preserve">. </w:t>
      </w:r>
      <w:r w:rsidRPr="00AC7C64">
        <w:tab/>
      </w:r>
      <w:r w:rsidRPr="00AC7C64">
        <w:tab/>
      </w:r>
      <w:r w:rsidRPr="00AC7C64">
        <w:tab/>
      </w:r>
    </w:p>
    <w:p w:rsidR="00AC7C64" w:rsidRPr="00AC7C64" w:rsidRDefault="00AC7C64" w:rsidP="00AC7C64">
      <w:r w:rsidRPr="00AC7C64">
        <w:t>2012: Kokonaisarvosana oli</w:t>
      </w:r>
      <w:r>
        <w:t xml:space="preserve"> 4,43 ja numero 9+.</w:t>
      </w:r>
      <w:r>
        <w:br/>
      </w:r>
      <w:r w:rsidRPr="00AC7C64">
        <w:t>2011: Kokonaisarvosana ol</w:t>
      </w:r>
      <w:r>
        <w:t>i 4,31 ja numero 9</w:t>
      </w:r>
      <w:r w:rsidRPr="00AC7C64">
        <w:t>.</w:t>
      </w:r>
      <w:r>
        <w:br/>
      </w:r>
      <w:r w:rsidRPr="00AC7C64">
        <w:t>2010: Kokonaisarvosana oli 4,</w:t>
      </w:r>
      <w:r>
        <w:t>35 ja numero oli 9</w:t>
      </w:r>
      <w:r w:rsidRPr="00AC7C64">
        <w:t>.</w:t>
      </w:r>
      <w:r>
        <w:br/>
        <w:t xml:space="preserve">2009: </w:t>
      </w:r>
      <w:r w:rsidRPr="00AC7C64">
        <w:t>Kokonaisarvosana oli 4,13</w:t>
      </w:r>
      <w:r>
        <w:t xml:space="preserve"> ja numero oli 8,5</w:t>
      </w:r>
      <w:r w:rsidRPr="00AC7C64">
        <w:t>.</w:t>
      </w:r>
      <w:r>
        <w:br/>
      </w:r>
      <w:r w:rsidRPr="00AC7C64">
        <w:t>2008: Kokonaisar</w:t>
      </w:r>
      <w:r>
        <w:t>vosana oli 4,42 ja numero oli 9</w:t>
      </w:r>
      <w:r w:rsidRPr="00AC7C64">
        <w:t>.</w:t>
      </w:r>
    </w:p>
    <w:p w:rsidR="00385A1D" w:rsidRDefault="00385A1D"/>
    <w:sectPr w:rsidR="00385A1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7F" w:rsidRDefault="0006357F" w:rsidP="00F5224D">
      <w:pPr>
        <w:spacing w:after="0" w:line="240" w:lineRule="auto"/>
      </w:pPr>
      <w:r>
        <w:separator/>
      </w:r>
    </w:p>
  </w:endnote>
  <w:endnote w:type="continuationSeparator" w:id="0">
    <w:p w:rsidR="0006357F" w:rsidRDefault="0006357F" w:rsidP="00F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7F" w:rsidRDefault="0006357F" w:rsidP="00F5224D">
      <w:pPr>
        <w:spacing w:after="0" w:line="240" w:lineRule="auto"/>
      </w:pPr>
      <w:r>
        <w:separator/>
      </w:r>
    </w:p>
  </w:footnote>
  <w:footnote w:type="continuationSeparator" w:id="0">
    <w:p w:rsidR="0006357F" w:rsidRDefault="0006357F" w:rsidP="00F5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F5224D">
    <w:pPr>
      <w:pStyle w:val="Yltunniste"/>
    </w:pPr>
    <w:r>
      <w:rPr>
        <w:noProof/>
        <w:lang w:eastAsia="fi-FI"/>
      </w:rPr>
      <w:drawing>
        <wp:inline distT="0" distB="0" distL="0" distR="0">
          <wp:extent cx="1571625" cy="822829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505" cy="82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64"/>
    <w:rsid w:val="0006357F"/>
    <w:rsid w:val="00385A1D"/>
    <w:rsid w:val="00955085"/>
    <w:rsid w:val="00AC7C64"/>
    <w:rsid w:val="00D069C2"/>
    <w:rsid w:val="00F5224D"/>
    <w:rsid w:val="00F86E1A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8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6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8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52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224D"/>
  </w:style>
  <w:style w:type="paragraph" w:styleId="Alatunniste">
    <w:name w:val="footer"/>
    <w:basedOn w:val="Normaali"/>
    <w:link w:val="AlatunnisteChar"/>
    <w:uiPriority w:val="99"/>
    <w:unhideWhenUsed/>
    <w:rsid w:val="00F52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224D"/>
  </w:style>
  <w:style w:type="paragraph" w:styleId="Seliteteksti">
    <w:name w:val="Balloon Text"/>
    <w:basedOn w:val="Normaali"/>
    <w:link w:val="SelitetekstiChar"/>
    <w:uiPriority w:val="99"/>
    <w:semiHidden/>
    <w:unhideWhenUsed/>
    <w:rsid w:val="00F5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8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6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8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52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224D"/>
  </w:style>
  <w:style w:type="paragraph" w:styleId="Alatunniste">
    <w:name w:val="footer"/>
    <w:basedOn w:val="Normaali"/>
    <w:link w:val="AlatunnisteChar"/>
    <w:uiPriority w:val="99"/>
    <w:unhideWhenUsed/>
    <w:rsid w:val="00F52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224D"/>
  </w:style>
  <w:style w:type="paragraph" w:styleId="Seliteteksti">
    <w:name w:val="Balloon Text"/>
    <w:basedOn w:val="Normaali"/>
    <w:link w:val="SelitetekstiChar"/>
    <w:uiPriority w:val="99"/>
    <w:semiHidden/>
    <w:unhideWhenUsed/>
    <w:rsid w:val="00F5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589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minnaz</dc:creator>
  <cp:lastModifiedBy>johannae</cp:lastModifiedBy>
  <cp:revision>5</cp:revision>
  <dcterms:created xsi:type="dcterms:W3CDTF">2014-02-07T09:22:00Z</dcterms:created>
  <dcterms:modified xsi:type="dcterms:W3CDTF">2014-02-10T11:48:00Z</dcterms:modified>
</cp:coreProperties>
</file>