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6A" w:rsidRDefault="00447706" w:rsidP="00A212B3">
      <w:pPr>
        <w:rPr>
          <w:sz w:val="18"/>
          <w:szCs w:val="18"/>
        </w:rPr>
      </w:pPr>
      <w:r w:rsidRPr="00447706">
        <w:rPr>
          <w:b/>
        </w:rPr>
        <w:t>Ohje</w:t>
      </w:r>
      <w:r w:rsidR="00835D84">
        <w:rPr>
          <w:b/>
        </w:rPr>
        <w:t xml:space="preserve"> studioille Celian DaisyTriojen</w:t>
      </w:r>
      <w:r w:rsidR="005860CA">
        <w:rPr>
          <w:b/>
        </w:rPr>
        <w:t xml:space="preserve"> </w:t>
      </w:r>
      <w:r w:rsidRPr="00447706">
        <w:rPr>
          <w:b/>
        </w:rPr>
        <w:t>äänittämisestä</w:t>
      </w:r>
      <w:r w:rsidR="00F7086A">
        <w:br/>
      </w:r>
      <w:r w:rsidR="008803B7">
        <w:rPr>
          <w:sz w:val="18"/>
          <w:szCs w:val="18"/>
        </w:rPr>
        <w:t>JL 0709</w:t>
      </w:r>
      <w:r w:rsidR="007478D3">
        <w:rPr>
          <w:sz w:val="18"/>
          <w:szCs w:val="18"/>
        </w:rPr>
        <w:t>2018</w:t>
      </w:r>
    </w:p>
    <w:p w:rsidR="005860CA" w:rsidRDefault="005860CA" w:rsidP="00447706">
      <w:pPr>
        <w:rPr>
          <w:b/>
        </w:rPr>
      </w:pPr>
      <w:r>
        <w:rPr>
          <w:b/>
        </w:rPr>
        <w:t>1. Yleistä kirjojen luennasta</w:t>
      </w:r>
    </w:p>
    <w:p w:rsidR="005860CA" w:rsidRDefault="005860CA" w:rsidP="00447706">
      <w:pPr>
        <w:rPr>
          <w:b/>
        </w:rPr>
      </w:pPr>
      <w:r>
        <w:t>Yleisesti ottaen kirja luetaan, kuten Celian lukijoiden ohjeessa neuvotaan (</w:t>
      </w:r>
      <w:hyperlink r:id="rId4" w:history="1">
        <w:r w:rsidRPr="000F3377">
          <w:rPr>
            <w:rStyle w:val="Hyperlinkki"/>
          </w:rPr>
          <w:t>http://www.celia.fi/celia-asiantuntijana/aanikirjan-lukijat/lukijoiden-ohjeet/</w:t>
        </w:r>
      </w:hyperlink>
      <w:r w:rsidR="00A25685">
        <w:t>). DaisyTrio-kirjojen tuottamisessa</w:t>
      </w:r>
      <w:r>
        <w:t xml:space="preserve"> on kuitenkin tiettyjä erityispiirteitä joita </w:t>
      </w:r>
      <w:r w:rsidR="00835D84">
        <w:t>käsitellään</w:t>
      </w:r>
      <w:r>
        <w:t xml:space="preserve"> seuraavassa.</w:t>
      </w:r>
    </w:p>
    <w:p w:rsidR="00447706" w:rsidRPr="00447706" w:rsidRDefault="005860CA" w:rsidP="00447706">
      <w:pPr>
        <w:rPr>
          <w:b/>
        </w:rPr>
      </w:pPr>
      <w:r>
        <w:rPr>
          <w:b/>
        </w:rPr>
        <w:t>2</w:t>
      </w:r>
      <w:r w:rsidR="00354A87">
        <w:rPr>
          <w:b/>
        </w:rPr>
        <w:t xml:space="preserve">. </w:t>
      </w:r>
      <w:r w:rsidR="00447706" w:rsidRPr="00447706">
        <w:rPr>
          <w:b/>
        </w:rPr>
        <w:t>Yleistä DaisyTrioista</w:t>
      </w:r>
    </w:p>
    <w:p w:rsidR="00447706" w:rsidRPr="00BE597A" w:rsidRDefault="00447706" w:rsidP="00447706">
      <w:r>
        <w:t xml:space="preserve">Celia tuottaa Daisy 2.02 audio Full text-kirjoja joissa on yhdistettyinä ääni, teksti ja kuvat. Celian oma nimitys tälle formaatille on </w:t>
      </w:r>
      <w:r w:rsidRPr="00A25685">
        <w:rPr>
          <w:b/>
        </w:rPr>
        <w:t>DaisyTrio</w:t>
      </w:r>
      <w:r>
        <w:t xml:space="preserve">. Kirjoja tehdään oppikirjoista, lastenkirjoista ja tietokirjoista. Kirjan teko poikkeaa tavallisista Celian äänikirjoista pääasiassa siten, </w:t>
      </w:r>
      <w:r w:rsidRPr="00876B09">
        <w:rPr>
          <w:b/>
        </w:rPr>
        <w:t>että studion ei tarvitse tehdä valmista kirjaa, vaan kirja kootaan Celiassa studion lähettämistä äänitiedostoista</w:t>
      </w:r>
      <w:r>
        <w:t xml:space="preserve">. Tämä tarkoittaa käytännössä sitä, </w:t>
      </w:r>
      <w:r w:rsidRPr="00BE597A">
        <w:t>että studion ei tarvitse tehdä kirjan rakennetta ja äänitiedostot lähetetään Celiaan vain wav-muotoisina.</w:t>
      </w:r>
      <w:r w:rsidR="0022267C">
        <w:t xml:space="preserve"> </w:t>
      </w:r>
    </w:p>
    <w:p w:rsidR="00447706" w:rsidRDefault="00447706" w:rsidP="00447706">
      <w:r>
        <w:t xml:space="preserve">Celia toimittaa studioille </w:t>
      </w:r>
      <w:r w:rsidRPr="00093A36">
        <w:rPr>
          <w:b/>
        </w:rPr>
        <w:t>lu</w:t>
      </w:r>
      <w:r w:rsidR="009F291B" w:rsidRPr="00093A36">
        <w:rPr>
          <w:b/>
        </w:rPr>
        <w:t>enta</w:t>
      </w:r>
      <w:r w:rsidRPr="00093A36">
        <w:rPr>
          <w:b/>
        </w:rPr>
        <w:t>pohjan</w:t>
      </w:r>
      <w:r>
        <w:t xml:space="preserve"> Daisy 2.02 ta</w:t>
      </w:r>
      <w:r w:rsidR="009F291B">
        <w:t>i pdf-muodossa. Daisy 2.02 luenta</w:t>
      </w:r>
      <w:r w:rsidR="00093A36">
        <w:t>p</w:t>
      </w:r>
      <w:r>
        <w:t>ohjaa voi lukea selainten tai Daisy-kirjalle sopivien lukuohjelmien</w:t>
      </w:r>
      <w:r w:rsidR="00C12BBD">
        <w:t xml:space="preserve"> avulla. Kirjan mukana voi olla</w:t>
      </w:r>
      <w:r>
        <w:t xml:space="preserve"> erillisiä kirjakohtaisia ohjeita lukemisesta.</w:t>
      </w:r>
    </w:p>
    <w:p w:rsidR="00447706" w:rsidRDefault="00447706" w:rsidP="00447706">
      <w:r w:rsidRPr="00093A36">
        <w:rPr>
          <w:b/>
        </w:rPr>
        <w:t>DaisyTrio-kirja luetaan juuri niin kuin lu</w:t>
      </w:r>
      <w:r w:rsidR="009F291B" w:rsidRPr="00093A36">
        <w:rPr>
          <w:b/>
        </w:rPr>
        <w:t>enta</w:t>
      </w:r>
      <w:r w:rsidRPr="00093A36">
        <w:rPr>
          <w:b/>
        </w:rPr>
        <w:t>pohjan tekstissä lukee</w:t>
      </w:r>
      <w:r>
        <w:t>. Kirjaan ei tarvitse</w:t>
      </w:r>
      <w:r w:rsidR="00032EB8">
        <w:t xml:space="preserve"> erikseen </w:t>
      </w:r>
      <w:r>
        <w:t xml:space="preserve">lisätä muita alku- tai loppukuulutuksia tai tavallisiin Daisy-kirjoihin lisättäviä Celian vakiotekstejä. Äänen synkronisointi kirjan tekstiin tehdään Celiassa. </w:t>
      </w:r>
      <w:r w:rsidRPr="00BE597A">
        <w:rPr>
          <w:b/>
        </w:rPr>
        <w:t>Äänitiedostot tarvitaan vain wav-muodossa</w:t>
      </w:r>
      <w:r>
        <w:t xml:space="preserve">, ne voi jakaa esimerkiksi </w:t>
      </w:r>
      <w:r w:rsidRPr="00093A36">
        <w:rPr>
          <w:b/>
        </w:rPr>
        <w:t xml:space="preserve">yksi tiedosto per </w:t>
      </w:r>
      <w:r w:rsidR="00634DF0">
        <w:rPr>
          <w:b/>
        </w:rPr>
        <w:t>H</w:t>
      </w:r>
      <w:r w:rsidR="00093A36" w:rsidRPr="00093A36">
        <w:rPr>
          <w:b/>
        </w:rPr>
        <w:t>1-tason luku</w:t>
      </w:r>
      <w:r>
        <w:t>.</w:t>
      </w:r>
      <w:r w:rsidR="00997C43">
        <w:t xml:space="preserve"> Jos tiedostot </w:t>
      </w:r>
      <w:r w:rsidR="004955CC">
        <w:t xml:space="preserve">kuitenkin </w:t>
      </w:r>
      <w:r w:rsidR="00997C43">
        <w:t xml:space="preserve">tulisivat </w:t>
      </w:r>
      <w:r w:rsidR="004955CC">
        <w:t xml:space="preserve">näin hyvin </w:t>
      </w:r>
      <w:r w:rsidR="00997C43">
        <w:t>suuriksi kannattaa ne jakaa pie</w:t>
      </w:r>
      <w:r w:rsidR="00B52C5E">
        <w:t>nempiin osiin</w:t>
      </w:r>
      <w:r w:rsidR="00997C43">
        <w:t>.</w:t>
      </w:r>
      <w:r>
        <w:t xml:space="preserve"> Tiedostoissa on hyvä olla juokseva järjestysnumero.</w:t>
      </w:r>
      <w:r w:rsidRPr="00BE597A">
        <w:rPr>
          <w:b/>
        </w:rPr>
        <w:t xml:space="preserve"> Kirjan rakennetta ei tarvitse tehdä</w:t>
      </w:r>
      <w:r>
        <w:t>, sillä Celia käyttää vain pelkät äänitiedostot. Tiedostot lähetetään Celiaan normaalisti muiden kirjojen mukana.</w:t>
      </w:r>
    </w:p>
    <w:p w:rsidR="00BE597A" w:rsidRDefault="00BE597A" w:rsidP="00A212B3">
      <w:r w:rsidRPr="00BE597A">
        <w:rPr>
          <w:b/>
        </w:rPr>
        <w:t>Pitkissä kirjoissa k</w:t>
      </w:r>
      <w:r w:rsidR="001F16E2" w:rsidRPr="00BE597A">
        <w:rPr>
          <w:b/>
        </w:rPr>
        <w:t xml:space="preserve">irjan äänitiedostot on </w:t>
      </w:r>
      <w:r w:rsidR="00F875AF" w:rsidRPr="00BE597A">
        <w:rPr>
          <w:b/>
        </w:rPr>
        <w:t>toimitettava</w:t>
      </w:r>
      <w:r w:rsidR="001F16E2" w:rsidRPr="00BE597A">
        <w:rPr>
          <w:b/>
        </w:rPr>
        <w:t xml:space="preserve"> Celiaan sitä mukaa kuin kirjaa luetaan</w:t>
      </w:r>
      <w:r w:rsidR="00FC796B">
        <w:t>.</w:t>
      </w:r>
      <w:r w:rsidR="00F875AF">
        <w:t xml:space="preserve"> </w:t>
      </w:r>
      <w:r w:rsidR="001F16E2">
        <w:t xml:space="preserve">Näin saamme heti kiinni mahdolliset toistuvat virheet ja pystymme ohjaamaan lukijaa tarvittaessa. </w:t>
      </w:r>
      <w:r w:rsidR="00FC796B">
        <w:t xml:space="preserve">Myös kirja valmistuu nopeammin. </w:t>
      </w:r>
    </w:p>
    <w:p w:rsidR="00447706" w:rsidRPr="00447706" w:rsidRDefault="00354A87" w:rsidP="00A212B3">
      <w:pPr>
        <w:rPr>
          <w:b/>
        </w:rPr>
      </w:pPr>
      <w:r>
        <w:rPr>
          <w:b/>
        </w:rPr>
        <w:t>2.</w:t>
      </w:r>
      <w:r w:rsidR="005860CA">
        <w:rPr>
          <w:b/>
        </w:rPr>
        <w:t>1.</w:t>
      </w:r>
      <w:r>
        <w:rPr>
          <w:b/>
        </w:rPr>
        <w:t xml:space="preserve"> </w:t>
      </w:r>
      <w:r w:rsidR="00447706" w:rsidRPr="00447706">
        <w:rPr>
          <w:b/>
        </w:rPr>
        <w:t>Erityistä DaisyTriojen lukemisesta</w:t>
      </w:r>
      <w:bookmarkStart w:id="0" w:name="_GoBack"/>
      <w:bookmarkEnd w:id="0"/>
    </w:p>
    <w:p w:rsidR="00916999" w:rsidRDefault="00916999" w:rsidP="00A212B3">
      <w:r>
        <w:t>Periaatteena on</w:t>
      </w:r>
      <w:r w:rsidR="00722E9F">
        <w:t>,</w:t>
      </w:r>
      <w:r>
        <w:t xml:space="preserve"> että kirjan teksti luetaan juuri niin kuin se luentapohjassa on. Lukija ei lisää tekstiin mitään</w:t>
      </w:r>
      <w:r w:rsidR="00B71AA0">
        <w:t xml:space="preserve"> tai tulkitse sitä</w:t>
      </w:r>
      <w:r>
        <w:t>.</w:t>
      </w:r>
      <w:r w:rsidR="00722E9F">
        <w:t xml:space="preserve"> Al</w:t>
      </w:r>
      <w:r w:rsidR="00835D84">
        <w:t>k</w:t>
      </w:r>
      <w:r w:rsidR="00722E9F">
        <w:t>u-</w:t>
      </w:r>
      <w:r w:rsidR="00835D84">
        <w:t xml:space="preserve"> </w:t>
      </w:r>
      <w:r w:rsidR="00722E9F">
        <w:t xml:space="preserve">ja lopputekstit </w:t>
      </w:r>
      <w:r w:rsidR="005255D0">
        <w:t>ym.</w:t>
      </w:r>
      <w:r w:rsidR="00722E9F">
        <w:t xml:space="preserve"> luetaan juuri niin kuin luentapohjassa</w:t>
      </w:r>
      <w:r w:rsidR="005255D0">
        <w:t xml:space="preserve"> lukee</w:t>
      </w:r>
      <w:r w:rsidR="00722E9F">
        <w:t xml:space="preserve">. </w:t>
      </w:r>
      <w:r>
        <w:t xml:space="preserve"> </w:t>
      </w:r>
      <w:r w:rsidR="00B03413">
        <w:t>Poikkeuksena ovat</w:t>
      </w:r>
      <w:r w:rsidR="004C155A">
        <w:t xml:space="preserve"> seuraavat</w:t>
      </w:r>
      <w:r w:rsidR="00B40846">
        <w:t xml:space="preserve"> olevat kirjan osat</w:t>
      </w:r>
      <w:r w:rsidR="00B03413">
        <w:t>.</w:t>
      </w:r>
    </w:p>
    <w:p w:rsidR="00ED6C73" w:rsidRDefault="00ED6C73" w:rsidP="00A212B3">
      <w:r w:rsidRPr="005316F8">
        <w:rPr>
          <w:b/>
        </w:rPr>
        <w:t>Sivunumerot</w:t>
      </w:r>
      <w:r w:rsidRPr="005316F8">
        <w:br/>
      </w:r>
      <w:r>
        <w:t>Jos k</w:t>
      </w:r>
      <w:r w:rsidR="006517ED">
        <w:t>irjan</w:t>
      </w:r>
      <w:r w:rsidR="009F291B">
        <w:t xml:space="preserve"> luenta</w:t>
      </w:r>
      <w:r w:rsidR="00E9524B">
        <w:t>pohjassa on sivunumerot</w:t>
      </w:r>
      <w:r w:rsidR="001F16E2">
        <w:t>,</w:t>
      </w:r>
      <w:r w:rsidR="00E9524B">
        <w:t xml:space="preserve"> ne </w:t>
      </w:r>
      <w:r w:rsidR="00835D84">
        <w:t>luetaan,</w:t>
      </w:r>
      <w:r>
        <w:t xml:space="preserve"> </w:t>
      </w:r>
      <w:r w:rsidR="00E9524B">
        <w:t>j</w:t>
      </w:r>
      <w:r>
        <w:t>os sitä ei ole erikseen kielletty. Sivunumero luetaan: ”Sivu seitsemäntoista”.</w:t>
      </w:r>
      <w:r w:rsidR="0053124B">
        <w:t xml:space="preserve"> Myös </w:t>
      </w:r>
      <w:r w:rsidR="0053124B" w:rsidRPr="0053124B">
        <w:t>hakemisto</w:t>
      </w:r>
      <w:r w:rsidR="0053124B">
        <w:t>jen ja</w:t>
      </w:r>
      <w:r w:rsidR="0053124B" w:rsidRPr="0053124B">
        <w:t xml:space="preserve"> s</w:t>
      </w:r>
      <w:r w:rsidR="0053124B">
        <w:t>is</w:t>
      </w:r>
      <w:r w:rsidR="0053124B" w:rsidRPr="0053124B">
        <w:t>ällysluettelo</w:t>
      </w:r>
      <w:r w:rsidR="00835D84">
        <w:t xml:space="preserve">jen sivunumerot luetaan </w:t>
      </w:r>
      <w:r w:rsidR="00770B3C">
        <w:t xml:space="preserve">auki: </w:t>
      </w:r>
      <w:r w:rsidR="0053124B">
        <w:t>”Sivu seitsemäntoista”.</w:t>
      </w:r>
    </w:p>
    <w:p w:rsidR="004704B7" w:rsidRDefault="00B03413" w:rsidP="00B03413">
      <w:r>
        <w:rPr>
          <w:b/>
        </w:rPr>
        <w:t>Taulukot</w:t>
      </w:r>
      <w:r>
        <w:rPr>
          <w:b/>
        </w:rPr>
        <w:br/>
      </w:r>
      <w:r>
        <w:t xml:space="preserve">Jos kyseessä on taulukko, </w:t>
      </w:r>
      <w:r w:rsidR="00266A4E">
        <w:t>luetaan aluksi taulukon nimi ja sarakkeiden otsikot juuri niin ku</w:t>
      </w:r>
      <w:r w:rsidR="009F291B">
        <w:t>in ne ovat luenta</w:t>
      </w:r>
      <w:r w:rsidR="00266A4E">
        <w:t>pohjassa. Sarakkeiden o</w:t>
      </w:r>
      <w:r>
        <w:t xml:space="preserve">tsikkotieto </w:t>
      </w:r>
      <w:r w:rsidR="00266A4E">
        <w:t xml:space="preserve">toistetaan </w:t>
      </w:r>
      <w:r>
        <w:t xml:space="preserve">aina taulukon solun yhteydessä. </w:t>
      </w:r>
    </w:p>
    <w:p w:rsidR="00B03413" w:rsidRDefault="00835D84" w:rsidP="00B03413">
      <w:r>
        <w:t>Esimerkiksi</w:t>
      </w:r>
      <w:r w:rsidR="00B03413">
        <w:t xml:space="preserve"> alla oleva valtiotaulukko luettaisiin </w:t>
      </w:r>
      <w:r w:rsidR="00266A4E">
        <w:t xml:space="preserve">lukemalla ensin pääotsikot näin: </w:t>
      </w:r>
      <w:r w:rsidR="00B438F6">
        <w:br/>
      </w:r>
      <w:r w:rsidR="00266A4E">
        <w:t>”</w:t>
      </w:r>
      <w:r w:rsidR="00266A4E" w:rsidRPr="007C0FA9">
        <w:rPr>
          <w:i/>
        </w:rPr>
        <w:t>Valtiotaulukko.</w:t>
      </w:r>
      <w:r w:rsidR="00266A4E">
        <w:t>” ”</w:t>
      </w:r>
      <w:r w:rsidR="00266A4E" w:rsidRPr="007C0FA9">
        <w:rPr>
          <w:i/>
        </w:rPr>
        <w:t>Valtion nimi, pääkaupunki, pinta-ala neliökilometreinä, asukkaita vuonna 2006, asukkaita neliökilometrillä, vuotuinen väestönlisäys prosentteina, imeväiskuolleisuus prosentteina, lukutaidottomia prosentteina, bruttokansantuote asukasta kohden dollareina.</w:t>
      </w:r>
      <w:r w:rsidR="00266A4E">
        <w:t xml:space="preserve">” </w:t>
      </w:r>
      <w:r w:rsidR="00B438F6">
        <w:br/>
      </w:r>
      <w:r w:rsidR="00266A4E">
        <w:t xml:space="preserve">Sen jälkeen luetaan </w:t>
      </w:r>
      <w:r w:rsidR="00DA200E">
        <w:t>taulukon</w:t>
      </w:r>
      <w:r w:rsidR="00266A4E">
        <w:t xml:space="preserve"> rivit </w:t>
      </w:r>
      <w:r w:rsidR="00B03413">
        <w:t xml:space="preserve">toistamalla yläotsikot jokaisen maan yhteydessä: </w:t>
      </w:r>
      <w:r w:rsidR="00B438F6">
        <w:br/>
      </w:r>
      <w:r w:rsidR="00B03413">
        <w:t>”</w:t>
      </w:r>
      <w:r w:rsidR="00B03413" w:rsidRPr="007C0FA9">
        <w:rPr>
          <w:i/>
        </w:rPr>
        <w:t xml:space="preserve">Valtion nimi </w:t>
      </w:r>
      <w:r w:rsidR="00266A4E" w:rsidRPr="007C0FA9">
        <w:rPr>
          <w:i/>
        </w:rPr>
        <w:t xml:space="preserve">Antigua ja Barbuda, pääkaupunki Saint </w:t>
      </w:r>
      <w:r w:rsidRPr="007C0FA9">
        <w:rPr>
          <w:i/>
        </w:rPr>
        <w:t>John ‘</w:t>
      </w:r>
      <w:r w:rsidR="006517ED">
        <w:rPr>
          <w:i/>
        </w:rPr>
        <w:t>s</w:t>
      </w:r>
      <w:r w:rsidR="00266A4E" w:rsidRPr="007C0FA9">
        <w:rPr>
          <w:i/>
        </w:rPr>
        <w:t>,</w:t>
      </w:r>
      <w:r w:rsidR="00B03413" w:rsidRPr="007C0FA9">
        <w:rPr>
          <w:i/>
        </w:rPr>
        <w:t xml:space="preserve"> </w:t>
      </w:r>
      <w:r w:rsidR="00266A4E" w:rsidRPr="007C0FA9">
        <w:rPr>
          <w:i/>
        </w:rPr>
        <w:t>p</w:t>
      </w:r>
      <w:r w:rsidR="00B03413" w:rsidRPr="007C0FA9">
        <w:rPr>
          <w:i/>
        </w:rPr>
        <w:t>inta-ala</w:t>
      </w:r>
      <w:r w:rsidR="00DA200E" w:rsidRPr="007C0FA9">
        <w:rPr>
          <w:i/>
        </w:rPr>
        <w:t xml:space="preserve"> 442 neliökilometriä, asukkaita vuonna 2006 69 000, asukkaita neliökilometrillä 156, vuotuinen väestönlisäys 1,3 prosenttia, imeväiskuolleisuus 2,1 prosenttia, lukutaidottomia 5 prosenttia, bruttokansantuote asukasta kohden 11 600 dollaria.</w:t>
      </w:r>
      <w:r w:rsidR="00B03413">
        <w:t>”</w:t>
      </w:r>
    </w:p>
    <w:p w:rsidR="00B03413" w:rsidRPr="00093600" w:rsidRDefault="00B03413" w:rsidP="00B03413">
      <w:pPr>
        <w:rPr>
          <w:b/>
        </w:rPr>
      </w:pPr>
      <w:r>
        <w:rPr>
          <w:noProof/>
          <w:lang w:eastAsia="fi-FI"/>
        </w:rPr>
        <w:drawing>
          <wp:inline distT="0" distB="0" distL="0" distR="0" wp14:anchorId="5A179ADB" wp14:editId="569CB9DF">
            <wp:extent cx="5510254" cy="3556357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8117" cy="355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413" w:rsidRDefault="00B03413" w:rsidP="00A212B3"/>
    <w:p w:rsidR="00F7086A" w:rsidRDefault="001302DE" w:rsidP="00A212B3">
      <w:r>
        <w:rPr>
          <w:b/>
        </w:rPr>
        <w:t>Tekstikokonaisuudet, s</w:t>
      </w:r>
      <w:r w:rsidR="00093600" w:rsidRPr="00093600">
        <w:rPr>
          <w:b/>
        </w:rPr>
        <w:t>ulkumerkit, kursiivi ym.</w:t>
      </w:r>
      <w:r w:rsidR="00093600">
        <w:br/>
      </w:r>
      <w:r w:rsidR="00916999">
        <w:t xml:space="preserve">Tekstikokonaisuuksien alkamista ja loppumista ei lueta erikseen. </w:t>
      </w:r>
      <w:r w:rsidR="00916999" w:rsidRPr="005D71AF">
        <w:rPr>
          <w:b/>
        </w:rPr>
        <w:t>Ei lueta</w:t>
      </w:r>
      <w:r w:rsidR="00916999">
        <w:t xml:space="preserve"> ”Tehtävät alkavat” … ”Tehtävät päättyvät” jos näin ei tekstissä </w:t>
      </w:r>
      <w:r w:rsidR="005D71AF">
        <w:t>lue</w:t>
      </w:r>
      <w:r w:rsidR="00916999">
        <w:t>.</w:t>
      </w:r>
      <w:r w:rsidR="00390C2E">
        <w:t xml:space="preserve"> Tekstistä</w:t>
      </w:r>
      <w:r w:rsidR="00F7086A">
        <w:t xml:space="preserve"> ei ilmoiteta onko se </w:t>
      </w:r>
      <w:r w:rsidR="008F45E5">
        <w:t xml:space="preserve">vahvennettua, </w:t>
      </w:r>
      <w:r w:rsidR="00F7086A">
        <w:t xml:space="preserve">sulkeissa, sitaattina tai kursivoituna, eli </w:t>
      </w:r>
      <w:r w:rsidR="00F7086A" w:rsidRPr="005D71AF">
        <w:rPr>
          <w:b/>
        </w:rPr>
        <w:t>ei lueta</w:t>
      </w:r>
      <w:r w:rsidR="00F7086A">
        <w:t xml:space="preserve"> esim. ”Sulkumerkit alkavat” … ”Sulkumerkit loppuvat”</w:t>
      </w:r>
      <w:r w:rsidR="00F078D3">
        <w:t xml:space="preserve"> tai ”Sitaatti alkaa” … ”Sitaatti loppuu”.</w:t>
      </w:r>
      <w:r w:rsidR="00F7086A">
        <w:t xml:space="preserve"> </w:t>
      </w:r>
    </w:p>
    <w:p w:rsidR="000B03B9" w:rsidRPr="00093600" w:rsidRDefault="000B03B9" w:rsidP="000B03B9">
      <w:pPr>
        <w:rPr>
          <w:b/>
        </w:rPr>
      </w:pPr>
      <w:r w:rsidRPr="00093600">
        <w:rPr>
          <w:b/>
        </w:rPr>
        <w:t xml:space="preserve">Kuvaselostukset ja </w:t>
      </w:r>
      <w:r>
        <w:rPr>
          <w:b/>
        </w:rPr>
        <w:t>–</w:t>
      </w:r>
      <w:r w:rsidRPr="00093600">
        <w:rPr>
          <w:b/>
        </w:rPr>
        <w:t>tekstit</w:t>
      </w:r>
      <w:r>
        <w:rPr>
          <w:b/>
        </w:rPr>
        <w:br/>
      </w:r>
      <w:r w:rsidR="002C2C1B">
        <w:t>Kuviin saattaa liittyä kirjan kuvatekstin lisäksi Celiassa tehty erillinen kuvaselostus joka luetaan lu</w:t>
      </w:r>
      <w:r w:rsidR="009F291B">
        <w:t>enta</w:t>
      </w:r>
      <w:r w:rsidR="002C2C1B">
        <w:t xml:space="preserve">pohjan mukaisesti. </w:t>
      </w:r>
      <w:r>
        <w:t>Kuvaselostusten ja kuvatekstien alussa oleva otsikko ”Kuvaselostus” tai</w:t>
      </w:r>
      <w:r w:rsidRPr="00131C95">
        <w:t xml:space="preserve"> ”Kuvateksti”</w:t>
      </w:r>
      <w:r>
        <w:t xml:space="preserve"> on aina luettava.</w:t>
      </w:r>
    </w:p>
    <w:p w:rsidR="008F45E5" w:rsidRDefault="008F45E5" w:rsidP="00A212B3">
      <w:r w:rsidRPr="008F45E5">
        <w:rPr>
          <w:b/>
        </w:rPr>
        <w:t>Kirjan loppu</w:t>
      </w:r>
      <w:r w:rsidRPr="008F45E5">
        <w:rPr>
          <w:b/>
        </w:rPr>
        <w:br/>
      </w:r>
      <w:r>
        <w:t>”Kirjan loppu” – otsikko on DaisyTrioon kuuluvaa tekstiä ja luetaan mukaan siihen niin kuin luentapohjassa lukee.</w:t>
      </w:r>
      <w:r w:rsidR="00D14769">
        <w:t xml:space="preserve"> </w:t>
      </w:r>
    </w:p>
    <w:p w:rsidR="00E9524B" w:rsidRDefault="00E9524B" w:rsidP="00E9524B">
      <w:r w:rsidRPr="00264C0A">
        <w:rPr>
          <w:b/>
        </w:rPr>
        <w:t>Kuvien oikeudet</w:t>
      </w:r>
      <w:r>
        <w:rPr>
          <w:b/>
        </w:rPr>
        <w:t xml:space="preserve"> </w:t>
      </w:r>
      <w:r>
        <w:br/>
        <w:t>Kirjan lopussa mahdollisesti olevaa ”Kuvien oikeudet” – osuutta ei lueta.</w:t>
      </w:r>
    </w:p>
    <w:p w:rsidR="00B85004" w:rsidRDefault="00B85004" w:rsidP="00B85004">
      <w:r w:rsidRPr="00E96A0A">
        <w:t>Lisätietoja:</w:t>
      </w:r>
      <w:r w:rsidRPr="00E96A0A">
        <w:br/>
        <w:t>Janne Lappalainen</w:t>
      </w:r>
      <w:r w:rsidRPr="00E96A0A">
        <w:br/>
      </w:r>
      <w:hyperlink r:id="rId6" w:history="1">
        <w:r w:rsidRPr="00EF0307">
          <w:rPr>
            <w:rStyle w:val="Hyperlinkki"/>
          </w:rPr>
          <w:t>janne.lappalainen@celia.fi</w:t>
        </w:r>
      </w:hyperlink>
    </w:p>
    <w:p w:rsidR="00B85004" w:rsidRDefault="00B85004" w:rsidP="00A212B3"/>
    <w:sectPr w:rsidR="00B850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B3"/>
    <w:rsid w:val="00032EB8"/>
    <w:rsid w:val="0004472C"/>
    <w:rsid w:val="00093600"/>
    <w:rsid w:val="00093A36"/>
    <w:rsid w:val="000B03B9"/>
    <w:rsid w:val="000F42D5"/>
    <w:rsid w:val="001075A6"/>
    <w:rsid w:val="001302DE"/>
    <w:rsid w:val="00131C95"/>
    <w:rsid w:val="00160C15"/>
    <w:rsid w:val="001F16E2"/>
    <w:rsid w:val="002205DF"/>
    <w:rsid w:val="0022267C"/>
    <w:rsid w:val="00264C0A"/>
    <w:rsid w:val="00266A4E"/>
    <w:rsid w:val="002C2C1B"/>
    <w:rsid w:val="00354A87"/>
    <w:rsid w:val="00390C2E"/>
    <w:rsid w:val="003A1707"/>
    <w:rsid w:val="003C2E37"/>
    <w:rsid w:val="0040539F"/>
    <w:rsid w:val="00445059"/>
    <w:rsid w:val="00447706"/>
    <w:rsid w:val="004704B7"/>
    <w:rsid w:val="004955CC"/>
    <w:rsid w:val="004C155A"/>
    <w:rsid w:val="00520014"/>
    <w:rsid w:val="005255D0"/>
    <w:rsid w:val="0053124B"/>
    <w:rsid w:val="005316F8"/>
    <w:rsid w:val="005860CA"/>
    <w:rsid w:val="005D71AF"/>
    <w:rsid w:val="00634DF0"/>
    <w:rsid w:val="006517ED"/>
    <w:rsid w:val="00683A6B"/>
    <w:rsid w:val="00717FD3"/>
    <w:rsid w:val="00722E9F"/>
    <w:rsid w:val="007478D3"/>
    <w:rsid w:val="00770B3C"/>
    <w:rsid w:val="007C0FA9"/>
    <w:rsid w:val="00835D84"/>
    <w:rsid w:val="00876B09"/>
    <w:rsid w:val="008803B7"/>
    <w:rsid w:val="008F45E5"/>
    <w:rsid w:val="00916999"/>
    <w:rsid w:val="00972DE3"/>
    <w:rsid w:val="00997C43"/>
    <w:rsid w:val="009F291B"/>
    <w:rsid w:val="00A212B3"/>
    <w:rsid w:val="00A25685"/>
    <w:rsid w:val="00A34DFF"/>
    <w:rsid w:val="00A97AC2"/>
    <w:rsid w:val="00B03413"/>
    <w:rsid w:val="00B23630"/>
    <w:rsid w:val="00B40846"/>
    <w:rsid w:val="00B438F6"/>
    <w:rsid w:val="00B52C5E"/>
    <w:rsid w:val="00B71AA0"/>
    <w:rsid w:val="00B85004"/>
    <w:rsid w:val="00B92410"/>
    <w:rsid w:val="00BE597A"/>
    <w:rsid w:val="00C12BBD"/>
    <w:rsid w:val="00C13256"/>
    <w:rsid w:val="00C43C07"/>
    <w:rsid w:val="00CA0739"/>
    <w:rsid w:val="00D14769"/>
    <w:rsid w:val="00D274D8"/>
    <w:rsid w:val="00D53556"/>
    <w:rsid w:val="00D85396"/>
    <w:rsid w:val="00DA200E"/>
    <w:rsid w:val="00E1742F"/>
    <w:rsid w:val="00E3321A"/>
    <w:rsid w:val="00E8177E"/>
    <w:rsid w:val="00E9524B"/>
    <w:rsid w:val="00E96A0A"/>
    <w:rsid w:val="00ED6C73"/>
    <w:rsid w:val="00EE3C47"/>
    <w:rsid w:val="00F037EE"/>
    <w:rsid w:val="00F078D3"/>
    <w:rsid w:val="00F7086A"/>
    <w:rsid w:val="00F875AF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46E5"/>
  <w15:docId w15:val="{D492B7CF-2767-4080-AE45-773196DE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16999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3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02DE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43C07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BE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ne.lappalainen@celia.fi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elia.fi/celia-asiantuntijana/aanikirjan-lukijat/lukijoiden-ohjee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503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jannel</dc:creator>
  <cp:lastModifiedBy>Lappalainen Janne</cp:lastModifiedBy>
  <cp:revision>11</cp:revision>
  <dcterms:created xsi:type="dcterms:W3CDTF">2018-09-07T06:43:00Z</dcterms:created>
  <dcterms:modified xsi:type="dcterms:W3CDTF">2018-09-07T07:18:00Z</dcterms:modified>
</cp:coreProperties>
</file>