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4000" w:type="pct"/>
        <w:tblLook w:val="04A0" w:firstRow="1" w:lastRow="0" w:firstColumn="1" w:lastColumn="0" w:noHBand="0" w:noVBand="1"/>
      </w:tblPr>
      <w:tblGrid>
        <w:gridCol w:w="7894"/>
      </w:tblGrid>
      <w:tr w:rsidR="00D27B99" w14:paraId="48D58331" w14:textId="77777777" w:rsidTr="00D27B99">
        <w:tc>
          <w:tcPr>
            <w:tcW w:w="7894" w:type="dxa"/>
            <w:tcMar>
              <w:top w:w="216" w:type="dxa"/>
              <w:left w:w="115" w:type="dxa"/>
              <w:bottom w:w="216" w:type="dxa"/>
              <w:right w:w="115" w:type="dxa"/>
            </w:tcMar>
          </w:tcPr>
          <w:bookmarkStart w:id="0" w:name="_GoBack" w:displacedByCustomXml="next"/>
          <w:bookmarkEnd w:id="0" w:displacedByCustomXml="next"/>
          <w:sdt>
            <w:sdtPr>
              <w:rPr>
                <w:color w:val="4F81BD" w:themeColor="accent1"/>
              </w:rPr>
              <w:alias w:val="Tekijä"/>
              <w:id w:val="13406928"/>
              <w:placeholder>
                <w:docPart w:val="396CE012050744EDA45FD4534056E941"/>
              </w:placeholder>
              <w:dataBinding w:prefixMappings="xmlns:ns0='http://schemas.openxmlformats.org/package/2006/metadata/core-properties' xmlns:ns1='http://purl.org/dc/elements/1.1/'" w:xpath="/ns0:coreProperties[1]/ns1:creator[1]" w:storeItemID="{6C3C8BC8-F283-45AE-878A-BAB7291924A1}"/>
              <w:text/>
            </w:sdtPr>
            <w:sdtEndPr/>
            <w:sdtContent>
              <w:p w14:paraId="48D5832E" w14:textId="77777777" w:rsidR="00D27B99" w:rsidRDefault="0093395D" w:rsidP="004B724E">
                <w:pPr>
                  <w:pStyle w:val="Eivli"/>
                  <w:rPr>
                    <w:color w:val="4F81BD" w:themeColor="accent1"/>
                  </w:rPr>
                </w:pPr>
                <w:r>
                  <w:rPr>
                    <w:color w:val="4F81BD" w:themeColor="accent1"/>
                  </w:rPr>
                  <w:t>AsHa yhteistyöryhmä</w:t>
                </w:r>
              </w:p>
            </w:sdtContent>
          </w:sdt>
          <w:sdt>
            <w:sdtPr>
              <w:rPr>
                <w:color w:val="4F81BD" w:themeColor="accent1"/>
              </w:rPr>
              <w:alias w:val="Päivämäärä"/>
              <w:id w:val="13406932"/>
              <w:dataBinding w:prefixMappings="xmlns:ns0='http://schemas.microsoft.com/office/2006/coverPageProps'" w:xpath="/ns0:CoverPageProperties[1]/ns0:PublishDate[1]" w:storeItemID="{55AF091B-3C7A-41E3-B477-F2FDAA23CFDA}"/>
              <w:date w:fullDate="2014-02-03T00:00:00Z">
                <w:dateFormat w:val="d.M.yyyy"/>
                <w:lid w:val="fi-FI"/>
                <w:storeMappedDataAs w:val="dateTime"/>
                <w:calendar w:val="gregorian"/>
              </w:date>
            </w:sdtPr>
            <w:sdtEndPr/>
            <w:sdtContent>
              <w:p w14:paraId="48D5832F" w14:textId="2FFD55AD" w:rsidR="00D27B99" w:rsidRDefault="009D32C3" w:rsidP="004B724E">
                <w:pPr>
                  <w:pStyle w:val="Eivli"/>
                  <w:rPr>
                    <w:color w:val="4F81BD" w:themeColor="accent1"/>
                  </w:rPr>
                </w:pPr>
                <w:r>
                  <w:rPr>
                    <w:color w:val="4F81BD" w:themeColor="accent1"/>
                  </w:rPr>
                  <w:t>3</w:t>
                </w:r>
                <w:r w:rsidR="005670D6">
                  <w:rPr>
                    <w:color w:val="4F81BD" w:themeColor="accent1"/>
                  </w:rPr>
                  <w:t>.</w:t>
                </w:r>
                <w:r w:rsidR="00A15C34">
                  <w:rPr>
                    <w:color w:val="4F81BD" w:themeColor="accent1"/>
                  </w:rPr>
                  <w:t>2</w:t>
                </w:r>
                <w:r w:rsidR="005670D6">
                  <w:rPr>
                    <w:color w:val="4F81BD" w:themeColor="accent1"/>
                  </w:rPr>
                  <w:t>.2014</w:t>
                </w:r>
              </w:p>
            </w:sdtContent>
          </w:sdt>
          <w:p w14:paraId="6D81BD2C" w14:textId="77777777" w:rsidR="00D27B99" w:rsidRDefault="00D27B99" w:rsidP="004B724E">
            <w:pPr>
              <w:pStyle w:val="Eivli"/>
              <w:rPr>
                <w:color w:val="4F81BD" w:themeColor="accent1"/>
              </w:rPr>
            </w:pPr>
          </w:p>
          <w:p w14:paraId="48D58330" w14:textId="254329D0" w:rsidR="00AC38DD" w:rsidRDefault="00AC38DD" w:rsidP="004B724E">
            <w:pPr>
              <w:pStyle w:val="Eivli"/>
              <w:rPr>
                <w:color w:val="4F81BD" w:themeColor="accent1"/>
              </w:rPr>
            </w:pPr>
            <w:r>
              <w:rPr>
                <w:color w:val="4F81BD" w:themeColor="accent1"/>
              </w:rPr>
              <w:t>Hyväksytty kirjaston johtokunnan kokouksessa 12.2.2014.</w:t>
            </w:r>
          </w:p>
        </w:tc>
      </w:tr>
    </w:tbl>
    <w:p w14:paraId="48D58332" w14:textId="77777777" w:rsidR="00D27B99" w:rsidRDefault="00284942" w:rsidP="00D27B99">
      <w:r>
        <w:rPr>
          <w:noProof/>
          <w:lang w:eastAsia="fi-FI"/>
        </w:rPr>
        <w:drawing>
          <wp:inline distT="0" distB="0" distL="0" distR="0" wp14:anchorId="48D5865D" wp14:editId="48D5865E">
            <wp:extent cx="1054800" cy="471600"/>
            <wp:effectExtent l="0" t="0" r="0" b="5080"/>
            <wp:docPr id="2" name="Kuva 2" descr="https://vyvi-some2.vyv.fi/celia/viestinta/Logot%20ja%20graafiset%20elementit/CELIA%20logo_tulostuk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yvi-some2.vyv.fi/celia/viestinta/Logot%20ja%20graafiset%20elementit/CELIA%20logo_tulostukse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800" cy="471600"/>
                    </a:xfrm>
                    <a:prstGeom prst="rect">
                      <a:avLst/>
                    </a:prstGeom>
                    <a:noFill/>
                    <a:ln>
                      <a:noFill/>
                    </a:ln>
                  </pic:spPr>
                </pic:pic>
              </a:graphicData>
            </a:graphic>
          </wp:inline>
        </w:drawing>
      </w:r>
    </w:p>
    <w:p w14:paraId="48D58333" w14:textId="77777777" w:rsidR="00D27B99" w:rsidRDefault="00D27B99" w:rsidP="00D27B99"/>
    <w:p w14:paraId="48D58334" w14:textId="77777777" w:rsidR="00D27B99" w:rsidRDefault="00D27B99" w:rsidP="00D27B99"/>
    <w:p w14:paraId="48D58335" w14:textId="77777777" w:rsidR="00D27B99" w:rsidRDefault="00D27B99" w:rsidP="00D27B99">
      <w:pPr>
        <w:rPr>
          <w:rFonts w:ascii="Calibri" w:hAnsi="Calibri" w:cs="Calibri"/>
          <w:b/>
        </w:rPr>
      </w:pPr>
    </w:p>
    <w:p w14:paraId="48D58336" w14:textId="77777777" w:rsidR="00D27B99" w:rsidRDefault="00D27B99" w:rsidP="00D27B99">
      <w:pPr>
        <w:rPr>
          <w:rFonts w:ascii="Calibri" w:hAnsi="Calibri" w:cs="Calibri"/>
          <w:b/>
        </w:rPr>
      </w:pPr>
    </w:p>
    <w:p w14:paraId="48D58337" w14:textId="77777777" w:rsidR="00D27B99" w:rsidRDefault="00D27B99" w:rsidP="00D27B99">
      <w:pPr>
        <w:rPr>
          <w:rFonts w:ascii="Calibri" w:hAnsi="Calibri" w:cs="Calibri"/>
          <w:b/>
        </w:rPr>
      </w:pPr>
    </w:p>
    <w:p w14:paraId="48D58338" w14:textId="77777777" w:rsidR="00D27B99" w:rsidRDefault="00D27B99" w:rsidP="00D27B99">
      <w:pPr>
        <w:rPr>
          <w:rFonts w:ascii="Calibri" w:hAnsi="Calibri" w:cs="Calibri"/>
          <w:b/>
        </w:rPr>
      </w:pPr>
    </w:p>
    <w:p w14:paraId="48D58339" w14:textId="77777777" w:rsidR="00D27B99" w:rsidRDefault="00D27B99" w:rsidP="00D27B99">
      <w:pPr>
        <w:rPr>
          <w:rFonts w:ascii="Calibri" w:hAnsi="Calibri" w:cs="Calibri"/>
          <w:b/>
        </w:rPr>
      </w:pPr>
    </w:p>
    <w:tbl>
      <w:tblPr>
        <w:tblpPr w:leftFromText="187" w:rightFromText="187" w:horzAnchor="margin" w:tblpXSpec="center" w:tblpY="2881"/>
        <w:tblW w:w="4005" w:type="pct"/>
        <w:tblInd w:w="-7" w:type="dxa"/>
        <w:tblBorders>
          <w:left w:val="single" w:sz="18" w:space="0" w:color="4F81BD" w:themeColor="accent1"/>
        </w:tblBorders>
        <w:tblLook w:val="04A0" w:firstRow="1" w:lastRow="0" w:firstColumn="1" w:lastColumn="0" w:noHBand="0" w:noVBand="1"/>
      </w:tblPr>
      <w:tblGrid>
        <w:gridCol w:w="7893"/>
      </w:tblGrid>
      <w:tr w:rsidR="00D27B99" w14:paraId="48D5833B" w14:textId="77777777" w:rsidTr="000973AE">
        <w:tc>
          <w:tcPr>
            <w:tcW w:w="7894" w:type="dxa"/>
          </w:tcPr>
          <w:p w14:paraId="48D5833A" w14:textId="77777777" w:rsidR="00D27B99" w:rsidRDefault="00D27B99" w:rsidP="004B724E">
            <w:pPr>
              <w:pStyle w:val="Eivli"/>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Kokoelmapolitiikka</w:t>
            </w:r>
          </w:p>
        </w:tc>
      </w:tr>
      <w:tr w:rsidR="00D27B99" w14:paraId="48D5833D" w14:textId="77777777" w:rsidTr="000973AE">
        <w:tc>
          <w:tcPr>
            <w:tcW w:w="7894" w:type="dxa"/>
            <w:tcMar>
              <w:top w:w="216" w:type="dxa"/>
              <w:left w:w="115" w:type="dxa"/>
              <w:bottom w:w="216" w:type="dxa"/>
              <w:right w:w="115" w:type="dxa"/>
            </w:tcMar>
          </w:tcPr>
          <w:p w14:paraId="7D48D0DE" w14:textId="77777777" w:rsidR="00D27B99" w:rsidRDefault="00381306" w:rsidP="00AC38DD">
            <w:pPr>
              <w:pStyle w:val="Eivli"/>
              <w:tabs>
                <w:tab w:val="left" w:pos="2010"/>
              </w:tabs>
              <w:rPr>
                <w:rFonts w:asciiTheme="majorHAnsi" w:eastAsiaTheme="majorEastAsia" w:hAnsiTheme="majorHAnsi" w:cstheme="majorBidi"/>
              </w:rPr>
            </w:pPr>
            <w:sdt>
              <w:sdtPr>
                <w:rPr>
                  <w:rFonts w:asciiTheme="majorHAnsi" w:eastAsiaTheme="majorEastAsia" w:hAnsiTheme="majorHAnsi" w:cstheme="majorBidi"/>
                </w:rPr>
                <w:alias w:val="Alaotsikko"/>
                <w:id w:val="13406923"/>
                <w:dataBinding w:prefixMappings="xmlns:ns0='http://schemas.openxmlformats.org/package/2006/metadata/core-properties' xmlns:ns1='http://purl.org/dc/elements/1.1/'" w:xpath="/ns0:coreProperties[1]/ns1:subject[1]" w:storeItemID="{6C3C8BC8-F283-45AE-878A-BAB7291924A1}"/>
                <w:text/>
              </w:sdtPr>
              <w:sdtEndPr/>
              <w:sdtContent>
                <w:r w:rsidR="00F13442">
                  <w:rPr>
                    <w:rFonts w:asciiTheme="majorHAnsi" w:eastAsiaTheme="majorEastAsia" w:hAnsiTheme="majorHAnsi" w:cstheme="majorBidi"/>
                  </w:rPr>
                  <w:t>2014</w:t>
                </w:r>
                <w:r w:rsidR="004C6E04">
                  <w:rPr>
                    <w:rFonts w:asciiTheme="majorHAnsi" w:eastAsiaTheme="majorEastAsia" w:hAnsiTheme="majorHAnsi" w:cstheme="majorBidi"/>
                  </w:rPr>
                  <w:t xml:space="preserve"> – 2018</w:t>
                </w:r>
              </w:sdtContent>
            </w:sdt>
            <w:r w:rsidR="00AC38DD">
              <w:rPr>
                <w:rFonts w:asciiTheme="majorHAnsi" w:eastAsiaTheme="majorEastAsia" w:hAnsiTheme="majorHAnsi" w:cstheme="majorBidi"/>
              </w:rPr>
              <w:tab/>
            </w:r>
          </w:p>
          <w:p w14:paraId="48D5833C" w14:textId="0EC3816C" w:rsidR="00AC38DD" w:rsidRDefault="00AC38DD" w:rsidP="00AC38DD">
            <w:pPr>
              <w:pStyle w:val="Eivli"/>
              <w:tabs>
                <w:tab w:val="left" w:pos="2010"/>
              </w:tabs>
              <w:rPr>
                <w:rFonts w:asciiTheme="majorHAnsi" w:eastAsiaTheme="majorEastAsia" w:hAnsiTheme="majorHAnsi" w:cstheme="majorBidi"/>
              </w:rPr>
            </w:pPr>
          </w:p>
        </w:tc>
      </w:tr>
    </w:tbl>
    <w:p w14:paraId="48D5833E" w14:textId="77777777" w:rsidR="00D27B99" w:rsidRDefault="00D27B99" w:rsidP="00D27B99">
      <w:r>
        <w:rPr>
          <w:rFonts w:ascii="Calibri" w:hAnsi="Calibri" w:cs="Calibri"/>
          <w:b/>
        </w:rPr>
        <w:br w:type="page"/>
      </w:r>
    </w:p>
    <w:p w14:paraId="48D5833F" w14:textId="77777777" w:rsidR="00C076F7" w:rsidRPr="00B87508" w:rsidRDefault="00B716C9" w:rsidP="00C076F7">
      <w:pPr>
        <w:rPr>
          <w:rFonts w:asciiTheme="minorHAnsi" w:hAnsiTheme="minorHAnsi"/>
          <w:b/>
          <w:caps/>
          <w:szCs w:val="24"/>
        </w:rPr>
      </w:pPr>
      <w:r w:rsidRPr="00B87508">
        <w:rPr>
          <w:rFonts w:asciiTheme="minorHAnsi" w:hAnsiTheme="minorHAnsi"/>
          <w:b/>
          <w:caps/>
          <w:szCs w:val="24"/>
        </w:rPr>
        <w:lastRenderedPageBreak/>
        <w:t>Sisällysluettelo</w:t>
      </w:r>
    </w:p>
    <w:p w14:paraId="48D58340" w14:textId="77777777" w:rsidR="00B716C9" w:rsidRDefault="00B716C9" w:rsidP="00C076F7">
      <w:pPr>
        <w:contextualSpacing/>
        <w:rPr>
          <w:rFonts w:asciiTheme="minorHAnsi" w:hAnsiTheme="minorHAnsi"/>
          <w:szCs w:val="24"/>
        </w:rPr>
      </w:pPr>
      <w:r w:rsidRPr="00B87508">
        <w:rPr>
          <w:rFonts w:asciiTheme="minorHAnsi" w:hAnsiTheme="minorHAnsi"/>
          <w:szCs w:val="24"/>
        </w:rPr>
        <w:t>1. Johdanto</w:t>
      </w:r>
    </w:p>
    <w:p w14:paraId="48D58341" w14:textId="77777777" w:rsidR="007B63DF" w:rsidRDefault="0000545B" w:rsidP="004E1EDE">
      <w:pPr>
        <w:contextualSpacing/>
        <w:rPr>
          <w:rFonts w:asciiTheme="minorHAnsi" w:hAnsiTheme="minorHAnsi"/>
          <w:szCs w:val="24"/>
        </w:rPr>
      </w:pPr>
      <w:r>
        <w:rPr>
          <w:rFonts w:asciiTheme="minorHAnsi" w:hAnsiTheme="minorHAnsi"/>
          <w:szCs w:val="24"/>
        </w:rPr>
        <w:t>1.1. Kokoelmapolitiikka</w:t>
      </w:r>
    </w:p>
    <w:p w14:paraId="48D58342" w14:textId="77777777" w:rsidR="007B63DF" w:rsidRDefault="00F7127C" w:rsidP="00C076F7">
      <w:pPr>
        <w:contextualSpacing/>
        <w:rPr>
          <w:rFonts w:asciiTheme="minorHAnsi" w:hAnsiTheme="minorHAnsi"/>
          <w:szCs w:val="24"/>
        </w:rPr>
      </w:pPr>
      <w:r>
        <w:rPr>
          <w:rFonts w:asciiTheme="minorHAnsi" w:hAnsiTheme="minorHAnsi"/>
          <w:szCs w:val="24"/>
        </w:rPr>
        <w:t>1.2. Kokoelmapolitiikan tausta</w:t>
      </w:r>
    </w:p>
    <w:p w14:paraId="48D58343" w14:textId="77777777" w:rsidR="00220AE4" w:rsidRDefault="00220AE4" w:rsidP="00C076F7">
      <w:pPr>
        <w:contextualSpacing/>
        <w:rPr>
          <w:rFonts w:asciiTheme="minorHAnsi" w:hAnsiTheme="minorHAnsi"/>
          <w:szCs w:val="24"/>
        </w:rPr>
      </w:pPr>
      <w:r>
        <w:rPr>
          <w:rFonts w:asciiTheme="minorHAnsi" w:hAnsiTheme="minorHAnsi"/>
          <w:szCs w:val="24"/>
        </w:rPr>
        <w:t xml:space="preserve">1.3. </w:t>
      </w:r>
      <w:r w:rsidR="00C87CF4">
        <w:rPr>
          <w:rFonts w:asciiTheme="minorHAnsi" w:hAnsiTheme="minorHAnsi"/>
          <w:szCs w:val="24"/>
        </w:rPr>
        <w:t>Po</w:t>
      </w:r>
      <w:r>
        <w:rPr>
          <w:rFonts w:asciiTheme="minorHAnsi" w:hAnsiTheme="minorHAnsi"/>
          <w:szCs w:val="24"/>
        </w:rPr>
        <w:t>litiikan toteuttaminen</w:t>
      </w:r>
    </w:p>
    <w:p w14:paraId="48D58344" w14:textId="77777777" w:rsidR="0033039F" w:rsidRDefault="0033039F" w:rsidP="00C076F7">
      <w:pPr>
        <w:contextualSpacing/>
        <w:rPr>
          <w:rFonts w:asciiTheme="minorHAnsi" w:hAnsiTheme="minorHAnsi"/>
          <w:szCs w:val="24"/>
        </w:rPr>
      </w:pPr>
    </w:p>
    <w:p w14:paraId="48D58345" w14:textId="77777777" w:rsidR="0033039F" w:rsidRPr="00B87508" w:rsidRDefault="0033039F" w:rsidP="00C076F7">
      <w:pPr>
        <w:contextualSpacing/>
        <w:rPr>
          <w:rFonts w:asciiTheme="minorHAnsi" w:hAnsiTheme="minorHAnsi"/>
          <w:szCs w:val="24"/>
        </w:rPr>
      </w:pPr>
      <w:r>
        <w:rPr>
          <w:rFonts w:asciiTheme="minorHAnsi" w:hAnsiTheme="minorHAnsi"/>
          <w:szCs w:val="24"/>
        </w:rPr>
        <w:t>2. Läpileikkaus asiakaskunnasta</w:t>
      </w:r>
    </w:p>
    <w:p w14:paraId="48D58346" w14:textId="77777777" w:rsidR="008A4E0F" w:rsidRPr="00B87508" w:rsidRDefault="008A4E0F" w:rsidP="00C076F7">
      <w:pPr>
        <w:contextualSpacing/>
        <w:rPr>
          <w:rFonts w:asciiTheme="minorHAnsi" w:hAnsiTheme="minorHAnsi"/>
          <w:szCs w:val="24"/>
        </w:rPr>
      </w:pPr>
    </w:p>
    <w:p w14:paraId="48D58347" w14:textId="77777777" w:rsidR="000875DD" w:rsidRPr="00B87508" w:rsidRDefault="000875DD" w:rsidP="000875DD">
      <w:pPr>
        <w:contextualSpacing/>
        <w:rPr>
          <w:rFonts w:asciiTheme="minorHAnsi" w:hAnsiTheme="minorHAnsi"/>
          <w:szCs w:val="24"/>
        </w:rPr>
      </w:pPr>
      <w:r>
        <w:rPr>
          <w:rFonts w:asciiTheme="minorHAnsi" w:hAnsiTheme="minorHAnsi"/>
          <w:szCs w:val="24"/>
        </w:rPr>
        <w:t>3</w:t>
      </w:r>
      <w:r w:rsidRPr="00B87508">
        <w:rPr>
          <w:rFonts w:asciiTheme="minorHAnsi" w:hAnsiTheme="minorHAnsi"/>
          <w:szCs w:val="24"/>
        </w:rPr>
        <w:t xml:space="preserve">. </w:t>
      </w:r>
      <w:r>
        <w:rPr>
          <w:rFonts w:asciiTheme="minorHAnsi" w:hAnsiTheme="minorHAnsi"/>
          <w:szCs w:val="24"/>
        </w:rPr>
        <w:t>Aineistojen h</w:t>
      </w:r>
      <w:r w:rsidRPr="00B87508">
        <w:rPr>
          <w:rFonts w:asciiTheme="minorHAnsi" w:hAnsiTheme="minorHAnsi"/>
          <w:szCs w:val="24"/>
        </w:rPr>
        <w:t>ankinta</w:t>
      </w:r>
      <w:r>
        <w:rPr>
          <w:rFonts w:asciiTheme="minorHAnsi" w:hAnsiTheme="minorHAnsi"/>
          <w:szCs w:val="24"/>
        </w:rPr>
        <w:t xml:space="preserve"> ja valinta</w:t>
      </w:r>
    </w:p>
    <w:p w14:paraId="48D58348" w14:textId="77777777" w:rsidR="000875DD" w:rsidRPr="00B87508" w:rsidRDefault="000875DD" w:rsidP="000875DD">
      <w:pPr>
        <w:contextualSpacing/>
        <w:rPr>
          <w:rFonts w:asciiTheme="minorHAnsi" w:hAnsiTheme="minorHAnsi"/>
          <w:szCs w:val="24"/>
        </w:rPr>
      </w:pPr>
      <w:r>
        <w:rPr>
          <w:rFonts w:asciiTheme="minorHAnsi" w:hAnsiTheme="minorHAnsi"/>
          <w:szCs w:val="24"/>
        </w:rPr>
        <w:t>3</w:t>
      </w:r>
      <w:r w:rsidRPr="00B87508">
        <w:rPr>
          <w:rFonts w:asciiTheme="minorHAnsi" w:hAnsiTheme="minorHAnsi"/>
          <w:szCs w:val="24"/>
        </w:rPr>
        <w:t>.1. Hankintakanavat</w:t>
      </w:r>
    </w:p>
    <w:p w14:paraId="48D58349" w14:textId="77777777" w:rsidR="000875DD" w:rsidRDefault="000875DD" w:rsidP="000875DD">
      <w:pPr>
        <w:contextualSpacing/>
        <w:rPr>
          <w:rFonts w:asciiTheme="minorHAnsi" w:hAnsiTheme="minorHAnsi"/>
          <w:szCs w:val="24"/>
        </w:rPr>
      </w:pPr>
      <w:r>
        <w:rPr>
          <w:rFonts w:asciiTheme="minorHAnsi" w:hAnsiTheme="minorHAnsi"/>
          <w:szCs w:val="24"/>
        </w:rPr>
        <w:t>3</w:t>
      </w:r>
      <w:r w:rsidRPr="00B87508">
        <w:rPr>
          <w:rFonts w:asciiTheme="minorHAnsi" w:hAnsiTheme="minorHAnsi"/>
          <w:szCs w:val="24"/>
        </w:rPr>
        <w:t>.2. Hankintaehdotukset</w:t>
      </w:r>
    </w:p>
    <w:p w14:paraId="48D5834A" w14:textId="77777777" w:rsidR="000875DD" w:rsidRDefault="000875DD" w:rsidP="000875DD">
      <w:pPr>
        <w:contextualSpacing/>
        <w:rPr>
          <w:rFonts w:asciiTheme="minorHAnsi" w:hAnsiTheme="minorHAnsi"/>
          <w:szCs w:val="24"/>
        </w:rPr>
      </w:pPr>
      <w:r>
        <w:rPr>
          <w:rFonts w:asciiTheme="minorHAnsi" w:hAnsiTheme="minorHAnsi"/>
          <w:szCs w:val="24"/>
        </w:rPr>
        <w:t>3.3. Yleiset valintaperiaatteet</w:t>
      </w:r>
    </w:p>
    <w:p w14:paraId="48D5834B" w14:textId="77777777" w:rsidR="000875DD" w:rsidRDefault="000875DD" w:rsidP="000875DD">
      <w:pPr>
        <w:contextualSpacing/>
        <w:rPr>
          <w:rFonts w:asciiTheme="minorHAnsi" w:hAnsiTheme="minorHAnsi"/>
          <w:szCs w:val="24"/>
        </w:rPr>
      </w:pPr>
      <w:r>
        <w:rPr>
          <w:rFonts w:asciiTheme="minorHAnsi" w:hAnsiTheme="minorHAnsi"/>
          <w:szCs w:val="24"/>
        </w:rPr>
        <w:t>3.4. Rajoitukset</w:t>
      </w:r>
    </w:p>
    <w:p w14:paraId="48D5834C" w14:textId="77777777" w:rsidR="00023996" w:rsidRDefault="00023996" w:rsidP="000875DD">
      <w:pPr>
        <w:contextualSpacing/>
        <w:rPr>
          <w:rFonts w:asciiTheme="minorHAnsi" w:hAnsiTheme="minorHAnsi"/>
          <w:szCs w:val="24"/>
        </w:rPr>
      </w:pPr>
      <w:r>
        <w:rPr>
          <w:rFonts w:asciiTheme="minorHAnsi" w:hAnsiTheme="minorHAnsi"/>
          <w:szCs w:val="24"/>
        </w:rPr>
        <w:t>3.5. Päällekkäistuotanto</w:t>
      </w:r>
    </w:p>
    <w:p w14:paraId="48D5834D" w14:textId="77777777" w:rsidR="000875DD" w:rsidRDefault="000875DD" w:rsidP="000875DD">
      <w:pPr>
        <w:contextualSpacing/>
        <w:rPr>
          <w:rFonts w:asciiTheme="minorHAnsi" w:hAnsiTheme="minorHAnsi"/>
          <w:szCs w:val="24"/>
        </w:rPr>
      </w:pPr>
      <w:r>
        <w:rPr>
          <w:rFonts w:asciiTheme="minorHAnsi" w:hAnsiTheme="minorHAnsi"/>
          <w:szCs w:val="24"/>
        </w:rPr>
        <w:t>3.</w:t>
      </w:r>
      <w:r w:rsidR="00023996">
        <w:rPr>
          <w:rFonts w:asciiTheme="minorHAnsi" w:hAnsiTheme="minorHAnsi"/>
          <w:szCs w:val="24"/>
        </w:rPr>
        <w:t>6</w:t>
      </w:r>
      <w:r>
        <w:rPr>
          <w:rFonts w:asciiTheme="minorHAnsi" w:hAnsiTheme="minorHAnsi"/>
          <w:szCs w:val="24"/>
        </w:rPr>
        <w:t>. Poistot</w:t>
      </w:r>
    </w:p>
    <w:p w14:paraId="48D5834E" w14:textId="77777777" w:rsidR="000875DD" w:rsidRDefault="000875DD" w:rsidP="00C076F7">
      <w:pPr>
        <w:contextualSpacing/>
        <w:rPr>
          <w:rFonts w:asciiTheme="minorHAnsi" w:hAnsiTheme="minorHAnsi"/>
          <w:szCs w:val="24"/>
        </w:rPr>
      </w:pPr>
    </w:p>
    <w:p w14:paraId="48D5834F" w14:textId="77777777" w:rsidR="00B75F22" w:rsidRPr="00B87508" w:rsidRDefault="000875DD" w:rsidP="00C076F7">
      <w:pPr>
        <w:contextualSpacing/>
        <w:rPr>
          <w:rFonts w:asciiTheme="minorHAnsi" w:hAnsiTheme="minorHAnsi"/>
          <w:szCs w:val="24"/>
        </w:rPr>
      </w:pPr>
      <w:r>
        <w:rPr>
          <w:rFonts w:asciiTheme="minorHAnsi" w:hAnsiTheme="minorHAnsi"/>
          <w:szCs w:val="24"/>
        </w:rPr>
        <w:t>4</w:t>
      </w:r>
      <w:r w:rsidR="00943530">
        <w:rPr>
          <w:rFonts w:asciiTheme="minorHAnsi" w:hAnsiTheme="minorHAnsi"/>
          <w:szCs w:val="24"/>
        </w:rPr>
        <w:t xml:space="preserve">. Kuvaus aineistoista ja </w:t>
      </w:r>
      <w:r w:rsidR="00B75F22" w:rsidRPr="00B87508">
        <w:rPr>
          <w:rFonts w:asciiTheme="minorHAnsi" w:hAnsiTheme="minorHAnsi"/>
          <w:szCs w:val="24"/>
        </w:rPr>
        <w:t>kokoelmista</w:t>
      </w:r>
    </w:p>
    <w:p w14:paraId="48D58350" w14:textId="77777777" w:rsidR="00B75F22" w:rsidRPr="00B87508" w:rsidRDefault="000875DD" w:rsidP="00C076F7">
      <w:pPr>
        <w:contextualSpacing/>
        <w:rPr>
          <w:rFonts w:asciiTheme="minorHAnsi" w:hAnsiTheme="minorHAnsi"/>
          <w:szCs w:val="24"/>
        </w:rPr>
      </w:pPr>
      <w:r>
        <w:rPr>
          <w:rFonts w:asciiTheme="minorHAnsi" w:hAnsiTheme="minorHAnsi"/>
          <w:szCs w:val="24"/>
        </w:rPr>
        <w:t>4</w:t>
      </w:r>
      <w:r w:rsidR="00B75F22" w:rsidRPr="00B87508">
        <w:rPr>
          <w:rFonts w:asciiTheme="minorHAnsi" w:hAnsiTheme="minorHAnsi"/>
          <w:szCs w:val="24"/>
        </w:rPr>
        <w:t>.1. Äänikirjat</w:t>
      </w:r>
    </w:p>
    <w:p w14:paraId="48D58351" w14:textId="77777777" w:rsidR="00F75078" w:rsidRPr="00B87508" w:rsidRDefault="000875DD" w:rsidP="00F75078">
      <w:pPr>
        <w:contextualSpacing/>
        <w:rPr>
          <w:rFonts w:asciiTheme="minorHAnsi" w:hAnsiTheme="minorHAnsi"/>
          <w:szCs w:val="24"/>
        </w:rPr>
      </w:pPr>
      <w:r>
        <w:rPr>
          <w:rFonts w:asciiTheme="minorHAnsi" w:hAnsiTheme="minorHAnsi"/>
          <w:szCs w:val="24"/>
        </w:rPr>
        <w:t>4</w:t>
      </w:r>
      <w:r w:rsidR="00F75078" w:rsidRPr="00B87508">
        <w:rPr>
          <w:rFonts w:asciiTheme="minorHAnsi" w:hAnsiTheme="minorHAnsi"/>
          <w:szCs w:val="24"/>
        </w:rPr>
        <w:t>.</w:t>
      </w:r>
      <w:r w:rsidR="0033039F">
        <w:rPr>
          <w:rFonts w:asciiTheme="minorHAnsi" w:hAnsiTheme="minorHAnsi"/>
          <w:szCs w:val="24"/>
        </w:rPr>
        <w:t>2</w:t>
      </w:r>
      <w:r w:rsidR="00F75078" w:rsidRPr="00B87508">
        <w:rPr>
          <w:rFonts w:asciiTheme="minorHAnsi" w:hAnsiTheme="minorHAnsi"/>
          <w:szCs w:val="24"/>
        </w:rPr>
        <w:t xml:space="preserve">. </w:t>
      </w:r>
      <w:r w:rsidR="00F75078">
        <w:rPr>
          <w:rFonts w:asciiTheme="minorHAnsi" w:hAnsiTheme="minorHAnsi"/>
          <w:szCs w:val="24"/>
        </w:rPr>
        <w:t>DaisyTrio</w:t>
      </w:r>
      <w:r w:rsidR="004A323C">
        <w:rPr>
          <w:rFonts w:asciiTheme="minorHAnsi" w:hAnsiTheme="minorHAnsi"/>
          <w:szCs w:val="24"/>
        </w:rPr>
        <w:t xml:space="preserve"> </w:t>
      </w:r>
      <w:r w:rsidR="00F75078">
        <w:rPr>
          <w:rFonts w:asciiTheme="minorHAnsi" w:hAnsiTheme="minorHAnsi"/>
          <w:szCs w:val="24"/>
        </w:rPr>
        <w:t>-kirjat</w:t>
      </w:r>
    </w:p>
    <w:p w14:paraId="48D58352" w14:textId="77777777" w:rsidR="00B75F22" w:rsidRPr="00B87508" w:rsidRDefault="000875DD" w:rsidP="00C076F7">
      <w:pPr>
        <w:contextualSpacing/>
        <w:rPr>
          <w:rFonts w:asciiTheme="minorHAnsi" w:hAnsiTheme="minorHAnsi"/>
          <w:szCs w:val="24"/>
        </w:rPr>
      </w:pPr>
      <w:r>
        <w:rPr>
          <w:rFonts w:asciiTheme="minorHAnsi" w:hAnsiTheme="minorHAnsi"/>
          <w:szCs w:val="24"/>
        </w:rPr>
        <w:t>4</w:t>
      </w:r>
      <w:r w:rsidR="00B75F22" w:rsidRPr="00B87508">
        <w:rPr>
          <w:rFonts w:asciiTheme="minorHAnsi" w:hAnsiTheme="minorHAnsi"/>
          <w:szCs w:val="24"/>
        </w:rPr>
        <w:t>.</w:t>
      </w:r>
      <w:r w:rsidR="0033039F">
        <w:rPr>
          <w:rFonts w:asciiTheme="minorHAnsi" w:hAnsiTheme="minorHAnsi"/>
          <w:szCs w:val="24"/>
        </w:rPr>
        <w:t>3</w:t>
      </w:r>
      <w:r w:rsidR="00B75F22" w:rsidRPr="00B87508">
        <w:rPr>
          <w:rFonts w:asciiTheme="minorHAnsi" w:hAnsiTheme="minorHAnsi"/>
          <w:szCs w:val="24"/>
        </w:rPr>
        <w:t>. Pistekirjat</w:t>
      </w:r>
    </w:p>
    <w:p w14:paraId="48D58353" w14:textId="77777777" w:rsidR="00B75F22" w:rsidRPr="00B87508" w:rsidRDefault="000875DD" w:rsidP="00C076F7">
      <w:pPr>
        <w:contextualSpacing/>
        <w:rPr>
          <w:rFonts w:asciiTheme="minorHAnsi" w:hAnsiTheme="minorHAnsi"/>
          <w:szCs w:val="24"/>
        </w:rPr>
      </w:pPr>
      <w:r>
        <w:rPr>
          <w:rFonts w:asciiTheme="minorHAnsi" w:hAnsiTheme="minorHAnsi"/>
          <w:szCs w:val="24"/>
        </w:rPr>
        <w:t>4</w:t>
      </w:r>
      <w:r w:rsidR="0033039F">
        <w:rPr>
          <w:rFonts w:asciiTheme="minorHAnsi" w:hAnsiTheme="minorHAnsi"/>
          <w:szCs w:val="24"/>
        </w:rPr>
        <w:t>.4</w:t>
      </w:r>
      <w:r w:rsidR="00B75F22" w:rsidRPr="00B87508">
        <w:rPr>
          <w:rFonts w:asciiTheme="minorHAnsi" w:hAnsiTheme="minorHAnsi"/>
          <w:szCs w:val="24"/>
        </w:rPr>
        <w:t>. Elektroniset kirjat</w:t>
      </w:r>
    </w:p>
    <w:p w14:paraId="48D58354" w14:textId="77777777" w:rsidR="00B75F22" w:rsidRDefault="000875DD" w:rsidP="00C076F7">
      <w:pPr>
        <w:contextualSpacing/>
        <w:rPr>
          <w:rFonts w:asciiTheme="minorHAnsi" w:hAnsiTheme="minorHAnsi"/>
          <w:szCs w:val="24"/>
        </w:rPr>
      </w:pPr>
      <w:r>
        <w:rPr>
          <w:rFonts w:asciiTheme="minorHAnsi" w:hAnsiTheme="minorHAnsi"/>
          <w:szCs w:val="24"/>
        </w:rPr>
        <w:t>4</w:t>
      </w:r>
      <w:r w:rsidR="00B75F22" w:rsidRPr="00B87508">
        <w:rPr>
          <w:rFonts w:asciiTheme="minorHAnsi" w:hAnsiTheme="minorHAnsi"/>
          <w:szCs w:val="24"/>
        </w:rPr>
        <w:t>.5. Koskettelukirjat</w:t>
      </w:r>
      <w:r w:rsidR="00F75078">
        <w:rPr>
          <w:rFonts w:asciiTheme="minorHAnsi" w:hAnsiTheme="minorHAnsi"/>
          <w:szCs w:val="24"/>
        </w:rPr>
        <w:t xml:space="preserve"> ja Luetaan yhdessä </w:t>
      </w:r>
      <w:r w:rsidR="004A323C">
        <w:rPr>
          <w:rFonts w:asciiTheme="minorHAnsi" w:hAnsiTheme="minorHAnsi"/>
          <w:szCs w:val="24"/>
        </w:rPr>
        <w:t>-</w:t>
      </w:r>
      <w:r w:rsidR="00F75078">
        <w:rPr>
          <w:rFonts w:asciiTheme="minorHAnsi" w:hAnsiTheme="minorHAnsi"/>
          <w:szCs w:val="24"/>
        </w:rPr>
        <w:t>kirjat</w:t>
      </w:r>
    </w:p>
    <w:p w14:paraId="48D58355" w14:textId="77777777" w:rsidR="00023996" w:rsidRPr="00B87508" w:rsidRDefault="00023996" w:rsidP="00C076F7">
      <w:pPr>
        <w:contextualSpacing/>
        <w:rPr>
          <w:rFonts w:asciiTheme="minorHAnsi" w:hAnsiTheme="minorHAnsi"/>
          <w:szCs w:val="24"/>
        </w:rPr>
      </w:pPr>
      <w:r>
        <w:rPr>
          <w:rFonts w:asciiTheme="minorHAnsi" w:hAnsiTheme="minorHAnsi"/>
          <w:szCs w:val="24"/>
        </w:rPr>
        <w:t>4.6. Julkaisuformaattien tulevaisuus</w:t>
      </w:r>
    </w:p>
    <w:p w14:paraId="48D58356" w14:textId="77777777" w:rsidR="000E6339" w:rsidRDefault="000875DD" w:rsidP="003869CD">
      <w:pPr>
        <w:contextualSpacing/>
        <w:rPr>
          <w:rFonts w:asciiTheme="minorHAnsi" w:hAnsiTheme="minorHAnsi"/>
          <w:szCs w:val="24"/>
        </w:rPr>
      </w:pPr>
      <w:r>
        <w:rPr>
          <w:rFonts w:asciiTheme="minorHAnsi" w:hAnsiTheme="minorHAnsi"/>
          <w:szCs w:val="24"/>
        </w:rPr>
        <w:t>4</w:t>
      </w:r>
      <w:r w:rsidR="000E6339">
        <w:rPr>
          <w:rFonts w:asciiTheme="minorHAnsi" w:hAnsiTheme="minorHAnsi"/>
          <w:szCs w:val="24"/>
        </w:rPr>
        <w:t>.</w:t>
      </w:r>
      <w:r w:rsidR="00023996">
        <w:rPr>
          <w:rFonts w:asciiTheme="minorHAnsi" w:hAnsiTheme="minorHAnsi"/>
          <w:szCs w:val="24"/>
        </w:rPr>
        <w:t>7</w:t>
      </w:r>
      <w:r w:rsidR="000E6339">
        <w:rPr>
          <w:rFonts w:asciiTheme="minorHAnsi" w:hAnsiTheme="minorHAnsi"/>
          <w:szCs w:val="24"/>
        </w:rPr>
        <w:t>. Kokoelman historia</w:t>
      </w:r>
    </w:p>
    <w:p w14:paraId="48D58357" w14:textId="77777777" w:rsidR="003869CD" w:rsidRDefault="003869CD" w:rsidP="00C076F7">
      <w:pPr>
        <w:contextualSpacing/>
        <w:rPr>
          <w:rFonts w:asciiTheme="minorHAnsi" w:hAnsiTheme="minorHAnsi"/>
          <w:szCs w:val="24"/>
        </w:rPr>
      </w:pPr>
    </w:p>
    <w:p w14:paraId="48D58358" w14:textId="77777777" w:rsidR="008F00F4" w:rsidRPr="00B87508" w:rsidRDefault="00220AE4" w:rsidP="00C076F7">
      <w:pPr>
        <w:contextualSpacing/>
        <w:rPr>
          <w:rFonts w:asciiTheme="minorHAnsi" w:hAnsiTheme="minorHAnsi"/>
          <w:szCs w:val="24"/>
        </w:rPr>
      </w:pPr>
      <w:r>
        <w:rPr>
          <w:rFonts w:asciiTheme="minorHAnsi" w:hAnsiTheme="minorHAnsi"/>
          <w:szCs w:val="24"/>
        </w:rPr>
        <w:t>5</w:t>
      </w:r>
      <w:r w:rsidR="008F00F4">
        <w:rPr>
          <w:rFonts w:asciiTheme="minorHAnsi" w:hAnsiTheme="minorHAnsi"/>
          <w:szCs w:val="24"/>
        </w:rPr>
        <w:t xml:space="preserve">. </w:t>
      </w:r>
      <w:r w:rsidR="003E273D">
        <w:rPr>
          <w:rFonts w:asciiTheme="minorHAnsi" w:hAnsiTheme="minorHAnsi"/>
          <w:szCs w:val="24"/>
        </w:rPr>
        <w:t>Taulukot</w:t>
      </w:r>
    </w:p>
    <w:p w14:paraId="48D58359" w14:textId="77777777" w:rsidR="00EE5D37" w:rsidRPr="00A06BC4" w:rsidRDefault="00EE5D37" w:rsidP="00EE5D37">
      <w:pPr>
        <w:ind w:firstLine="1304"/>
        <w:contextualSpacing/>
        <w:rPr>
          <w:rFonts w:asciiTheme="minorHAnsi" w:hAnsiTheme="minorHAnsi"/>
          <w:color w:val="7030A0"/>
          <w:sz w:val="16"/>
          <w:szCs w:val="16"/>
        </w:rPr>
      </w:pPr>
      <w:r w:rsidRPr="00A06BC4">
        <w:rPr>
          <w:rFonts w:asciiTheme="minorHAnsi" w:hAnsiTheme="minorHAnsi"/>
          <w:sz w:val="16"/>
          <w:szCs w:val="16"/>
        </w:rPr>
        <w:t>Kirjakokoelma 2008 – 2012</w:t>
      </w:r>
    </w:p>
    <w:p w14:paraId="48D5835A" w14:textId="77777777" w:rsidR="00732D61" w:rsidRPr="00A06BC4" w:rsidRDefault="00732D61" w:rsidP="00732D61">
      <w:pPr>
        <w:ind w:firstLine="1304"/>
        <w:contextualSpacing/>
        <w:rPr>
          <w:rFonts w:asciiTheme="minorHAnsi" w:hAnsiTheme="minorHAnsi"/>
          <w:color w:val="7030A0"/>
          <w:sz w:val="16"/>
          <w:szCs w:val="16"/>
        </w:rPr>
      </w:pPr>
      <w:r w:rsidRPr="00A06BC4">
        <w:rPr>
          <w:rFonts w:asciiTheme="minorHAnsi" w:hAnsiTheme="minorHAnsi"/>
          <w:sz w:val="16"/>
          <w:szCs w:val="16"/>
        </w:rPr>
        <w:t>Kauno- ja tietokirjallisuuden hankinta kirjakokoelmaan 2003 – 2012</w:t>
      </w:r>
    </w:p>
    <w:p w14:paraId="48D5835B" w14:textId="77777777" w:rsidR="002E3FF1" w:rsidRPr="00A06BC4" w:rsidRDefault="002E3FF1" w:rsidP="002E3FF1">
      <w:pPr>
        <w:ind w:firstLine="1304"/>
        <w:contextualSpacing/>
        <w:rPr>
          <w:rFonts w:asciiTheme="minorHAnsi" w:hAnsiTheme="minorHAnsi"/>
          <w:sz w:val="16"/>
          <w:szCs w:val="16"/>
        </w:rPr>
      </w:pPr>
      <w:r w:rsidRPr="00A06BC4">
        <w:rPr>
          <w:rFonts w:asciiTheme="minorHAnsi" w:hAnsiTheme="minorHAnsi"/>
          <w:sz w:val="16"/>
          <w:szCs w:val="16"/>
        </w:rPr>
        <w:t>Aktiivisten asiakkaiden määrän, lainojen ja kirjahankinnan kehitys</w:t>
      </w:r>
    </w:p>
    <w:p w14:paraId="48D5835C" w14:textId="77777777" w:rsidR="002E3FF1" w:rsidRPr="00A06BC4" w:rsidRDefault="002E3FF1" w:rsidP="002E3FF1">
      <w:pPr>
        <w:ind w:firstLine="1304"/>
        <w:contextualSpacing/>
        <w:rPr>
          <w:rFonts w:asciiTheme="minorHAnsi" w:hAnsiTheme="minorHAnsi"/>
          <w:sz w:val="16"/>
          <w:szCs w:val="16"/>
        </w:rPr>
      </w:pPr>
      <w:r w:rsidRPr="00A06BC4">
        <w:rPr>
          <w:rFonts w:asciiTheme="minorHAnsi" w:hAnsiTheme="minorHAnsi"/>
          <w:sz w:val="16"/>
          <w:szCs w:val="16"/>
        </w:rPr>
        <w:t>Aktiivisten asiakkaiden määrän ja kokoelman kehitys</w:t>
      </w:r>
    </w:p>
    <w:p w14:paraId="48D5835D" w14:textId="77777777" w:rsidR="002E3FF1" w:rsidRDefault="002E3FF1" w:rsidP="002E3FF1">
      <w:pPr>
        <w:ind w:firstLine="1304"/>
        <w:contextualSpacing/>
        <w:rPr>
          <w:rFonts w:asciiTheme="minorHAnsi" w:hAnsiTheme="minorHAnsi"/>
          <w:sz w:val="16"/>
          <w:szCs w:val="16"/>
        </w:rPr>
      </w:pPr>
      <w:r w:rsidRPr="00A06BC4">
        <w:rPr>
          <w:rFonts w:asciiTheme="minorHAnsi" w:hAnsiTheme="minorHAnsi"/>
          <w:sz w:val="16"/>
          <w:szCs w:val="16"/>
        </w:rPr>
        <w:t>Kokoelman käytön tilastoja</w:t>
      </w:r>
    </w:p>
    <w:p w14:paraId="48D5835E" w14:textId="77777777" w:rsidR="00B716C9" w:rsidRDefault="00B716C9" w:rsidP="00C076F7">
      <w:pPr>
        <w:rPr>
          <w:rFonts w:asciiTheme="minorHAnsi" w:hAnsiTheme="minorHAnsi"/>
          <w:szCs w:val="24"/>
        </w:rPr>
      </w:pPr>
    </w:p>
    <w:p w14:paraId="48D5835F" w14:textId="77777777" w:rsidR="00A06BC4" w:rsidRDefault="00A06BC4" w:rsidP="00C076F7">
      <w:pPr>
        <w:rPr>
          <w:rFonts w:asciiTheme="minorHAnsi" w:hAnsiTheme="minorHAnsi"/>
          <w:szCs w:val="24"/>
        </w:rPr>
      </w:pPr>
    </w:p>
    <w:p w14:paraId="48D58360" w14:textId="77777777" w:rsidR="00BB3DD8" w:rsidRDefault="00BB3DD8" w:rsidP="00C076F7">
      <w:pPr>
        <w:rPr>
          <w:rFonts w:asciiTheme="minorHAnsi" w:hAnsiTheme="minorHAnsi"/>
          <w:szCs w:val="24"/>
        </w:rPr>
      </w:pPr>
    </w:p>
    <w:p w14:paraId="48D58361" w14:textId="77777777" w:rsidR="005E65CB" w:rsidRDefault="005E65CB" w:rsidP="00C076F7">
      <w:pPr>
        <w:rPr>
          <w:rFonts w:asciiTheme="minorHAnsi" w:hAnsiTheme="minorHAnsi"/>
          <w:szCs w:val="24"/>
        </w:rPr>
      </w:pPr>
    </w:p>
    <w:p w14:paraId="48D58362" w14:textId="77777777" w:rsidR="005E65CB" w:rsidRDefault="005E65CB" w:rsidP="00C076F7">
      <w:pPr>
        <w:rPr>
          <w:rFonts w:asciiTheme="minorHAnsi" w:hAnsiTheme="minorHAnsi"/>
          <w:szCs w:val="24"/>
        </w:rPr>
      </w:pPr>
    </w:p>
    <w:p w14:paraId="48D58363" w14:textId="77777777" w:rsidR="005E65CB" w:rsidRDefault="005E65CB" w:rsidP="00C076F7">
      <w:pPr>
        <w:rPr>
          <w:rFonts w:asciiTheme="minorHAnsi" w:hAnsiTheme="minorHAnsi"/>
          <w:szCs w:val="24"/>
        </w:rPr>
      </w:pPr>
    </w:p>
    <w:p w14:paraId="48D58364" w14:textId="77777777" w:rsidR="005E65CB" w:rsidRDefault="005E65CB" w:rsidP="00C076F7">
      <w:pPr>
        <w:rPr>
          <w:rFonts w:asciiTheme="minorHAnsi" w:hAnsiTheme="minorHAnsi"/>
          <w:szCs w:val="24"/>
        </w:rPr>
      </w:pPr>
    </w:p>
    <w:p w14:paraId="48D58365" w14:textId="77777777" w:rsidR="00E46D3E" w:rsidRDefault="00E46D3E" w:rsidP="00C076F7">
      <w:pPr>
        <w:rPr>
          <w:rFonts w:asciiTheme="minorHAnsi" w:hAnsiTheme="minorHAnsi"/>
          <w:szCs w:val="24"/>
        </w:rPr>
      </w:pPr>
    </w:p>
    <w:p w14:paraId="48D58366" w14:textId="77777777" w:rsidR="00E46D3E" w:rsidRDefault="00E46D3E" w:rsidP="00C076F7">
      <w:pPr>
        <w:rPr>
          <w:rFonts w:asciiTheme="minorHAnsi" w:hAnsiTheme="minorHAnsi"/>
          <w:szCs w:val="24"/>
        </w:rPr>
      </w:pPr>
    </w:p>
    <w:p w14:paraId="48D58367" w14:textId="77777777" w:rsidR="002E3FF1" w:rsidRDefault="002E3FF1" w:rsidP="00C076F7">
      <w:pPr>
        <w:rPr>
          <w:rFonts w:asciiTheme="minorHAnsi" w:hAnsiTheme="minorHAnsi"/>
          <w:szCs w:val="24"/>
        </w:rPr>
      </w:pPr>
    </w:p>
    <w:p w14:paraId="48D58368" w14:textId="77777777" w:rsidR="00220AE4" w:rsidRDefault="00220AE4" w:rsidP="00337443">
      <w:pPr>
        <w:pStyle w:val="Otsikko1"/>
      </w:pPr>
      <w:r>
        <w:lastRenderedPageBreak/>
        <w:t>1. Johdanto</w:t>
      </w:r>
    </w:p>
    <w:p w14:paraId="48D58369" w14:textId="77777777" w:rsidR="00AC26D2" w:rsidRDefault="002848AC" w:rsidP="00AC26D2">
      <w:pPr>
        <w:pStyle w:val="Otsikko2"/>
        <w:contextualSpacing/>
      </w:pPr>
      <w:r>
        <w:t>1.</w:t>
      </w:r>
      <w:r w:rsidR="00220AE4">
        <w:t>1.</w:t>
      </w:r>
      <w:r>
        <w:t xml:space="preserve"> Kokoelmapolitiikka</w:t>
      </w:r>
    </w:p>
    <w:p w14:paraId="48D5836A" w14:textId="293EB42E" w:rsidR="00723597" w:rsidRPr="00AC26D2" w:rsidRDefault="00723597" w:rsidP="00AC26D2">
      <w:pPr>
        <w:rPr>
          <w:rFonts w:asciiTheme="minorHAnsi" w:hAnsiTheme="minorHAnsi" w:cstheme="majorBidi"/>
        </w:rPr>
      </w:pPr>
      <w:r w:rsidRPr="00AC26D2">
        <w:rPr>
          <w:rFonts w:asciiTheme="minorHAnsi" w:hAnsiTheme="minorHAnsi"/>
        </w:rPr>
        <w:t>Kokoelmapolitiikassa määritellään mitä aineistoja Celia-kirjastoon hankintaan sekä miten kokoelmia arvioidaan ja kehitetään. Kokoelmapolitiikan tavoitteena on varmistaa</w:t>
      </w:r>
      <w:r w:rsidR="008C6356">
        <w:rPr>
          <w:rFonts w:asciiTheme="minorHAnsi" w:hAnsiTheme="minorHAnsi"/>
        </w:rPr>
        <w:t>,</w:t>
      </w:r>
      <w:r w:rsidRPr="00AC26D2">
        <w:rPr>
          <w:rFonts w:asciiTheme="minorHAnsi" w:hAnsiTheme="minorHAnsi"/>
        </w:rPr>
        <w:t xml:space="preserve"> että kokoelma omalta osaltaan toteuttaa Celian toiminta-ajatusta ja strategiaa. </w:t>
      </w:r>
    </w:p>
    <w:p w14:paraId="48D5836B" w14:textId="77777777" w:rsidR="00723597" w:rsidRDefault="00723597" w:rsidP="00CD3E00">
      <w:pPr>
        <w:pStyle w:val="py"/>
        <w:contextualSpacing/>
        <w:jc w:val="both"/>
        <w:rPr>
          <w:rFonts w:asciiTheme="minorHAnsi" w:hAnsiTheme="minorHAnsi" w:cstheme="minorHAnsi"/>
        </w:rPr>
      </w:pPr>
      <w:r>
        <w:rPr>
          <w:rFonts w:asciiTheme="minorHAnsi" w:hAnsiTheme="minorHAnsi" w:cstheme="minorHAnsi"/>
        </w:rPr>
        <w:t>Kokoelman tarkoitus on vastata asiakkaiden erilaisiin, usein ristiriitaisiin ja jatkuvasti moninaistuviin tarpeisiin sekä mahdollistaa erilaisten palvelusisältöjen tuottaminen. Päästäkseen päämääräänsä kokoelman tulee olla laaja-alainen ja monipuolinen sekä tasapainoinen suhteessa asiakasryhmien kokoon, lainauskäyttäytymiseen ja tiedontarpeisiin</w:t>
      </w:r>
      <w:r w:rsidR="00E9536C">
        <w:rPr>
          <w:rFonts w:asciiTheme="minorHAnsi" w:hAnsiTheme="minorHAnsi" w:cstheme="minorHAnsi"/>
        </w:rPr>
        <w:t>.</w:t>
      </w:r>
      <w:r w:rsidR="00F56442">
        <w:rPr>
          <w:rFonts w:asciiTheme="minorHAnsi" w:hAnsiTheme="minorHAnsi" w:cstheme="minorHAnsi"/>
        </w:rPr>
        <w:t xml:space="preserve"> Lainattava kokoelma ja sen kartuttaminen on keskeinen osa Celian palvelukokonaisuutta.</w:t>
      </w:r>
    </w:p>
    <w:p w14:paraId="48D5836C" w14:textId="77777777" w:rsidR="00723597" w:rsidRDefault="00723597" w:rsidP="00CD3E00">
      <w:pPr>
        <w:pStyle w:val="py"/>
        <w:contextualSpacing/>
        <w:jc w:val="both"/>
        <w:rPr>
          <w:rFonts w:asciiTheme="minorHAnsi" w:hAnsiTheme="minorHAnsi" w:cstheme="minorHAnsi"/>
        </w:rPr>
      </w:pPr>
    </w:p>
    <w:p w14:paraId="48D5836D" w14:textId="77777777" w:rsidR="00E9536C" w:rsidRPr="00B87508" w:rsidRDefault="00E9536C" w:rsidP="00E9536C">
      <w:pPr>
        <w:pStyle w:val="py"/>
        <w:contextualSpacing/>
        <w:jc w:val="both"/>
        <w:rPr>
          <w:rFonts w:asciiTheme="minorHAnsi" w:hAnsiTheme="minorHAnsi" w:cstheme="minorHAnsi"/>
        </w:rPr>
      </w:pPr>
      <w:r w:rsidRPr="00B87508">
        <w:rPr>
          <w:rFonts w:asciiTheme="minorHAnsi" w:hAnsiTheme="minorHAnsi" w:cstheme="minorHAnsi"/>
        </w:rPr>
        <w:t>Kokoelmapolitiikassa määritellään lainattavan kauno-</w:t>
      </w:r>
      <w:r w:rsidR="00584ADD">
        <w:rPr>
          <w:rFonts w:asciiTheme="minorHAnsi" w:hAnsiTheme="minorHAnsi" w:cstheme="minorHAnsi"/>
        </w:rPr>
        <w:t>,</w:t>
      </w:r>
      <w:r w:rsidRPr="00B87508">
        <w:rPr>
          <w:rFonts w:asciiTheme="minorHAnsi" w:hAnsiTheme="minorHAnsi" w:cstheme="minorHAnsi"/>
        </w:rPr>
        <w:t xml:space="preserve"> tieto</w:t>
      </w:r>
      <w:r w:rsidR="00584ADD">
        <w:rPr>
          <w:rFonts w:asciiTheme="minorHAnsi" w:hAnsiTheme="minorHAnsi" w:cstheme="minorHAnsi"/>
        </w:rPr>
        <w:t>- ja ammatti</w:t>
      </w:r>
      <w:r w:rsidRPr="00B87508">
        <w:rPr>
          <w:rFonts w:asciiTheme="minorHAnsi" w:hAnsiTheme="minorHAnsi" w:cstheme="minorHAnsi"/>
        </w:rPr>
        <w:t>kirjallisuuden hankinta ja kokoelmien kehittäminen. Koulu- ja oppikirjoihin liittyvät linjaukset mää</w:t>
      </w:r>
      <w:r w:rsidR="00851D80">
        <w:rPr>
          <w:rFonts w:asciiTheme="minorHAnsi" w:hAnsiTheme="minorHAnsi" w:cstheme="minorHAnsi"/>
        </w:rPr>
        <w:t>ritellään tuotantopolitiikassa.</w:t>
      </w:r>
    </w:p>
    <w:p w14:paraId="48D5836E" w14:textId="77777777" w:rsidR="00E9536C" w:rsidRPr="00E02839" w:rsidRDefault="00E9536C" w:rsidP="00E9536C">
      <w:pPr>
        <w:contextualSpacing/>
        <w:rPr>
          <w:rFonts w:asciiTheme="minorHAnsi" w:hAnsiTheme="minorHAnsi"/>
          <w:szCs w:val="24"/>
        </w:rPr>
      </w:pPr>
      <w:r w:rsidRPr="00E02839">
        <w:rPr>
          <w:rFonts w:asciiTheme="minorHAnsi" w:hAnsiTheme="minorHAnsi"/>
          <w:szCs w:val="24"/>
        </w:rPr>
        <w:t>Kokoelmapolitiikka laaditaan osana asiakkuudenhallinnan kokonaisstrategiaa. Päävastuu politiikan laatimisesta on asiakkuusjohtajalla. Politiikan hyväksyy</w:t>
      </w:r>
      <w:r w:rsidR="008B7150">
        <w:rPr>
          <w:rFonts w:asciiTheme="minorHAnsi" w:hAnsiTheme="minorHAnsi"/>
          <w:szCs w:val="24"/>
        </w:rPr>
        <w:t xml:space="preserve"> johtokunta</w:t>
      </w:r>
      <w:r w:rsidR="0026499D">
        <w:rPr>
          <w:rFonts w:asciiTheme="minorHAnsi" w:hAnsiTheme="minorHAnsi"/>
          <w:szCs w:val="24"/>
        </w:rPr>
        <w:t xml:space="preserve"> ja</w:t>
      </w:r>
      <w:r w:rsidR="008B7150">
        <w:rPr>
          <w:rFonts w:asciiTheme="minorHAnsi" w:hAnsiTheme="minorHAnsi"/>
          <w:szCs w:val="24"/>
        </w:rPr>
        <w:t xml:space="preserve"> politiikan tarkemmat sovellusohjeet määritellään kirjastossa.</w:t>
      </w:r>
      <w:r w:rsidRPr="00E02839">
        <w:rPr>
          <w:rFonts w:asciiTheme="minorHAnsi" w:hAnsiTheme="minorHAnsi"/>
          <w:szCs w:val="24"/>
        </w:rPr>
        <w:t xml:space="preserve"> Politiikan toteuttamisesta ja tavoitteiden saavuttamisesta vastaa kokoelmapäällikkö. Kokoelmapolitiikka tarkistetaan säännöllisesti. </w:t>
      </w:r>
    </w:p>
    <w:p w14:paraId="48D5836F" w14:textId="77777777" w:rsidR="0013604E" w:rsidRDefault="00220AE4" w:rsidP="0013604E">
      <w:pPr>
        <w:pStyle w:val="Otsikko2"/>
      </w:pPr>
      <w:r>
        <w:t>1.2.</w:t>
      </w:r>
      <w:r w:rsidR="00F31C09">
        <w:t xml:space="preserve"> Kokoelmapolitiikan tausta</w:t>
      </w:r>
      <w:r w:rsidR="0013604E">
        <w:t xml:space="preserve"> </w:t>
      </w:r>
    </w:p>
    <w:p w14:paraId="48D58370" w14:textId="77777777" w:rsidR="00CD3E00" w:rsidRDefault="00F31C09" w:rsidP="00F31C09">
      <w:pPr>
        <w:shd w:val="clear" w:color="auto" w:fill="FFFFFF"/>
        <w:spacing w:before="100" w:beforeAutospacing="1"/>
        <w:jc w:val="both"/>
        <w:rPr>
          <w:rFonts w:asciiTheme="minorHAnsi" w:eastAsia="Times New Roman" w:hAnsiTheme="minorHAnsi" w:cs="Arial"/>
          <w:szCs w:val="24"/>
        </w:rPr>
      </w:pPr>
      <w:r>
        <w:rPr>
          <w:rFonts w:asciiTheme="minorHAnsi" w:hAnsiTheme="minorHAnsi"/>
        </w:rPr>
        <w:t>Celian toiminnan lähtökohtana</w:t>
      </w:r>
      <w:r w:rsidR="00CD3E00" w:rsidRPr="0013604E">
        <w:rPr>
          <w:rFonts w:asciiTheme="minorHAnsi" w:hAnsiTheme="minorHAnsi"/>
        </w:rPr>
        <w:t xml:space="preserve"> on </w:t>
      </w:r>
      <w:r>
        <w:rPr>
          <w:rFonts w:asciiTheme="minorHAnsi" w:hAnsiTheme="minorHAnsi"/>
        </w:rPr>
        <w:t>tavoitella ja edistää lukemisesteisten henkilöiden tasa-arvoa kirjallisuuden ja tiedon saannissa</w:t>
      </w:r>
      <w:r w:rsidR="006B03B6">
        <w:rPr>
          <w:rFonts w:asciiTheme="minorHAnsi" w:hAnsiTheme="minorHAnsi"/>
        </w:rPr>
        <w:t xml:space="preserve">. </w:t>
      </w:r>
      <w:r>
        <w:rPr>
          <w:rFonts w:asciiTheme="minorHAnsi" w:eastAsia="Times New Roman" w:hAnsiTheme="minorHAnsi" w:cs="Arial"/>
          <w:szCs w:val="24"/>
        </w:rPr>
        <w:t xml:space="preserve">Celian kirjatuotanto ja -tarjonta perustuvat </w:t>
      </w:r>
      <w:r w:rsidRPr="00155B48">
        <w:rPr>
          <w:rFonts w:asciiTheme="minorHAnsi" w:eastAsia="Times New Roman" w:hAnsiTheme="minorHAnsi" w:cs="Arial"/>
          <w:szCs w:val="24"/>
        </w:rPr>
        <w:t>tekijänoikeuslain 17. pykälä</w:t>
      </w:r>
      <w:r>
        <w:rPr>
          <w:rFonts w:asciiTheme="minorHAnsi" w:eastAsia="Times New Roman" w:hAnsiTheme="minorHAnsi" w:cs="Arial"/>
          <w:szCs w:val="24"/>
        </w:rPr>
        <w:t>ä</w:t>
      </w:r>
      <w:r w:rsidRPr="00155B48">
        <w:rPr>
          <w:rFonts w:asciiTheme="minorHAnsi" w:eastAsia="Times New Roman" w:hAnsiTheme="minorHAnsi" w:cs="Arial"/>
          <w:szCs w:val="24"/>
        </w:rPr>
        <w:t>n</w:t>
      </w:r>
      <w:r>
        <w:rPr>
          <w:rFonts w:asciiTheme="minorHAnsi" w:eastAsia="Times New Roman" w:hAnsiTheme="minorHAnsi" w:cs="Arial"/>
          <w:szCs w:val="24"/>
        </w:rPr>
        <w:t>, jonka mukaan Celia saa valmistaa saavutettavia kappaleita painetuista kirjoista sellaisia käyttäjiä varten, joille tavallinen painettu kirja ei sovi</w:t>
      </w:r>
      <w:r w:rsidRPr="00155B48">
        <w:rPr>
          <w:rFonts w:asciiTheme="minorHAnsi" w:eastAsia="Times New Roman" w:hAnsiTheme="minorHAnsi" w:cs="Arial"/>
          <w:szCs w:val="24"/>
        </w:rPr>
        <w:t>.</w:t>
      </w:r>
    </w:p>
    <w:p w14:paraId="48D58371" w14:textId="77777777" w:rsidR="00E527D1" w:rsidRPr="000D7982" w:rsidRDefault="00E527D1" w:rsidP="00E527D1">
      <w:pPr>
        <w:shd w:val="clear" w:color="auto" w:fill="FFFFFF"/>
        <w:spacing w:before="100" w:beforeAutospacing="1"/>
        <w:jc w:val="both"/>
        <w:rPr>
          <w:rFonts w:asciiTheme="minorHAnsi" w:hAnsiTheme="minorHAnsi" w:cs="Arial"/>
          <w:szCs w:val="24"/>
        </w:rPr>
      </w:pPr>
      <w:r w:rsidRPr="000D7982">
        <w:rPr>
          <w:rFonts w:asciiTheme="minorHAnsi" w:eastAsia="Times New Roman" w:hAnsiTheme="minorHAnsi" w:cs="Arial"/>
          <w:szCs w:val="24"/>
        </w:rPr>
        <w:t xml:space="preserve">Kokoelmapolitiikka nojaa seuraaviin Celian yhteiskunnallisiin vaikutustavoitteisiin: </w:t>
      </w:r>
      <w:r w:rsidRPr="000D7982">
        <w:rPr>
          <w:rFonts w:asciiTheme="minorHAnsi" w:hAnsiTheme="minorHAnsi" w:cs="Arial"/>
          <w:szCs w:val="24"/>
        </w:rPr>
        <w:t>Lukemisesteisten kansalaisten hyvinvoinnin ja elämisenlaadun parantamiseen ja kulttuuriin osallistumisen edistämiseen, tasa-arvoon kirjallisuuden ja tiedon saannissa sekä syrjäytymisen ehkäisemiseen ja aktiivisen kansalaisuuden mahdollistamiseen. Lisäksi kokoelmapolitiikassa otetaan huomioon erityisiä yhteiskuntapoliittisia tavoitteita:</w:t>
      </w:r>
    </w:p>
    <w:p w14:paraId="48D58372" w14:textId="77777777" w:rsidR="00902072" w:rsidRPr="000D7982" w:rsidRDefault="007129BF" w:rsidP="007129BF">
      <w:pPr>
        <w:shd w:val="clear" w:color="auto" w:fill="FFFFFF"/>
        <w:spacing w:before="100" w:beforeAutospacing="1"/>
        <w:rPr>
          <w:rFonts w:asciiTheme="minorHAnsi" w:hAnsiTheme="minorHAnsi" w:cs="Arial"/>
          <w:szCs w:val="24"/>
        </w:rPr>
      </w:pPr>
      <w:r w:rsidRPr="000D7982">
        <w:rPr>
          <w:rFonts w:asciiTheme="minorHAnsi" w:hAnsiTheme="minorHAnsi" w:cs="Arial"/>
          <w:szCs w:val="24"/>
        </w:rPr>
        <w:t xml:space="preserve">Opetusministeriön </w:t>
      </w:r>
      <w:r w:rsidR="00902072" w:rsidRPr="000D7982">
        <w:rPr>
          <w:rFonts w:asciiTheme="minorHAnsi" w:hAnsiTheme="minorHAnsi" w:cs="Arial"/>
          <w:szCs w:val="24"/>
        </w:rPr>
        <w:t>kirjastopolitiikka 2015</w:t>
      </w:r>
      <w:r w:rsidRPr="000D7982">
        <w:rPr>
          <w:rFonts w:asciiTheme="minorHAnsi" w:hAnsiTheme="minorHAnsi" w:cs="Arial"/>
          <w:szCs w:val="24"/>
        </w:rPr>
        <w:t xml:space="preserve"> (</w:t>
      </w:r>
      <w:hyperlink r:id="rId14" w:history="1">
        <w:r w:rsidRPr="000D7982">
          <w:rPr>
            <w:rStyle w:val="Hyperlinkki"/>
            <w:rFonts w:asciiTheme="minorHAnsi" w:hAnsiTheme="minorHAnsi" w:cs="Arial"/>
            <w:szCs w:val="24"/>
          </w:rPr>
          <w:t>http://www.minedu.fi/OPM/Julkaisut/2009/kirjasto_ohjelma.html</w:t>
        </w:r>
      </w:hyperlink>
      <w:r w:rsidRPr="000D7982">
        <w:rPr>
          <w:rFonts w:asciiTheme="minorHAnsi" w:hAnsiTheme="minorHAnsi" w:cs="Arial"/>
          <w:szCs w:val="24"/>
        </w:rPr>
        <w:t>)</w:t>
      </w:r>
    </w:p>
    <w:p w14:paraId="48D58373" w14:textId="77777777" w:rsidR="007129BF" w:rsidRPr="000D7982" w:rsidRDefault="007129BF" w:rsidP="007129BF">
      <w:pPr>
        <w:shd w:val="clear" w:color="auto" w:fill="FFFFFF"/>
        <w:spacing w:before="100" w:beforeAutospacing="1"/>
        <w:rPr>
          <w:rFonts w:asciiTheme="minorHAnsi" w:hAnsiTheme="minorHAnsi" w:cs="Arial"/>
          <w:szCs w:val="24"/>
        </w:rPr>
      </w:pPr>
      <w:r w:rsidRPr="000D7982">
        <w:rPr>
          <w:rFonts w:asciiTheme="minorHAnsi" w:hAnsiTheme="minorHAnsi" w:cs="Arial"/>
          <w:szCs w:val="24"/>
        </w:rPr>
        <w:t xml:space="preserve">Kulttuuripolitiikan strategia 2020 </w:t>
      </w:r>
      <w:hyperlink r:id="rId15" w:history="1">
        <w:r w:rsidRPr="000D7982">
          <w:rPr>
            <w:rStyle w:val="Hyperlinkki"/>
            <w:rFonts w:asciiTheme="minorHAnsi" w:hAnsiTheme="minorHAnsi" w:cs="Arial"/>
            <w:szCs w:val="24"/>
          </w:rPr>
          <w:t>http://www.minedu.fi/export/sites/default/OPM/Julkaisut/2009/liitteet/opm12.pdf?lang=fi</w:t>
        </w:r>
      </w:hyperlink>
    </w:p>
    <w:p w14:paraId="48D58374" w14:textId="77777777" w:rsidR="007129BF" w:rsidRPr="000D7982" w:rsidRDefault="007129BF" w:rsidP="007129BF">
      <w:pPr>
        <w:rPr>
          <w:rFonts w:asciiTheme="minorHAnsi" w:hAnsiTheme="minorHAnsi"/>
          <w:i/>
          <w:szCs w:val="24"/>
        </w:rPr>
      </w:pPr>
      <w:r w:rsidRPr="000D7982">
        <w:rPr>
          <w:rFonts w:asciiTheme="minorHAnsi" w:hAnsiTheme="minorHAnsi"/>
          <w:szCs w:val="24"/>
        </w:rPr>
        <w:t>Pääministeri Jyrki Kataisen hallituksen ohjelma 22.6.2011</w:t>
      </w:r>
      <w:r w:rsidR="000D7982">
        <w:rPr>
          <w:rFonts w:asciiTheme="minorHAnsi" w:hAnsiTheme="minorHAnsi"/>
          <w:i/>
          <w:szCs w:val="24"/>
        </w:rPr>
        <w:br/>
      </w:r>
      <w:r w:rsidRPr="000D7982">
        <w:rPr>
          <w:rFonts w:asciiTheme="minorHAnsi" w:hAnsiTheme="minorHAnsi"/>
          <w:i/>
          <w:szCs w:val="24"/>
        </w:rPr>
        <w:t xml:space="preserve">”Hallituksen lapsi- ja nuorisopolitiikka parantaa nuorten kasvu- ja elinoloja, tukee nuorten aktiivista kansalaisuutta, sosiaalista vahvistamista ja terveitä elämäntapoja sekä tukee nuorten kasvua ja itsenäistymistä. Jokaiselle lapselle ja nuorelle taataan edellytykset ja pääsy osallisuuteen tietoyhteiskunnassa.” </w:t>
      </w:r>
      <w:r w:rsidRPr="000D7982">
        <w:rPr>
          <w:rFonts w:asciiTheme="minorHAnsi" w:hAnsiTheme="minorHAnsi"/>
          <w:szCs w:val="24"/>
        </w:rPr>
        <w:t>(</w:t>
      </w:r>
      <w:hyperlink r:id="rId16" w:history="1">
        <w:r w:rsidRPr="000D7982">
          <w:rPr>
            <w:rStyle w:val="Hyperlinkki"/>
            <w:rFonts w:asciiTheme="minorHAnsi" w:hAnsiTheme="minorHAnsi"/>
            <w:szCs w:val="24"/>
          </w:rPr>
          <w:t>http://valtioneuvosto.fi/hallitus/hallitusohjelma/fi.jsp</w:t>
        </w:r>
      </w:hyperlink>
      <w:r w:rsidRPr="000D7982">
        <w:rPr>
          <w:rFonts w:asciiTheme="minorHAnsi" w:hAnsiTheme="minorHAnsi"/>
          <w:szCs w:val="24"/>
        </w:rPr>
        <w:t xml:space="preserve">) </w:t>
      </w:r>
    </w:p>
    <w:p w14:paraId="48D58375" w14:textId="77777777" w:rsidR="007129BF" w:rsidRPr="000D7982" w:rsidRDefault="007129BF" w:rsidP="007129BF">
      <w:pPr>
        <w:shd w:val="clear" w:color="auto" w:fill="FFFFFF"/>
        <w:spacing w:before="100" w:beforeAutospacing="1"/>
        <w:rPr>
          <w:rFonts w:asciiTheme="minorHAnsi" w:hAnsiTheme="minorHAnsi" w:cs="Arial"/>
          <w:szCs w:val="24"/>
        </w:rPr>
      </w:pPr>
    </w:p>
    <w:p w14:paraId="48D58376" w14:textId="77777777" w:rsidR="00111A34" w:rsidRPr="000D7982" w:rsidRDefault="00111A34" w:rsidP="000D7982">
      <w:pPr>
        <w:shd w:val="clear" w:color="auto" w:fill="FFFFFF"/>
        <w:spacing w:before="100" w:beforeAutospacing="1"/>
        <w:rPr>
          <w:rFonts w:asciiTheme="minorHAnsi" w:hAnsiTheme="minorHAnsi" w:cs="Arial"/>
          <w:szCs w:val="24"/>
        </w:rPr>
      </w:pPr>
      <w:r>
        <w:rPr>
          <w:rFonts w:asciiTheme="minorHAnsi" w:eastAsia="Times New Roman" w:hAnsiTheme="minorHAnsi" w:cs="Arial"/>
          <w:szCs w:val="24"/>
        </w:rPr>
        <w:lastRenderedPageBreak/>
        <w:t xml:space="preserve">Kauno- ja tietokirjallisuuden osalta kokoelmapolitiikkaa ohjaa </w:t>
      </w:r>
      <w:r w:rsidR="00F31C09">
        <w:rPr>
          <w:rFonts w:asciiTheme="minorHAnsi" w:eastAsia="Times New Roman" w:hAnsiTheme="minorHAnsi" w:cs="Arial"/>
          <w:szCs w:val="24"/>
        </w:rPr>
        <w:t xml:space="preserve">myös </w:t>
      </w:r>
      <w:r>
        <w:rPr>
          <w:rFonts w:asciiTheme="minorHAnsi" w:eastAsia="Times New Roman" w:hAnsiTheme="minorHAnsi" w:cs="Arial"/>
          <w:szCs w:val="24"/>
        </w:rPr>
        <w:t>kirjastosta annettu laki. Sen mukaan kirjasto ”tuottaa ja lainaa piste-, ääni-, elektronista ja muuta erikoisvalmisteista kirjastoaineistoa”. Kirjastoaineistolla tarkoitetaan vastaavaa aineistoa, jota yleiset kirjastot hankkivat kokoelmaansa ja lainaavat asiakkailleen.</w:t>
      </w:r>
      <w:r w:rsidR="004F109A">
        <w:rPr>
          <w:rFonts w:asciiTheme="minorHAnsi" w:eastAsia="Times New Roman" w:hAnsiTheme="minorHAnsi" w:cs="Arial"/>
          <w:szCs w:val="24"/>
        </w:rPr>
        <w:t xml:space="preserve"> </w:t>
      </w:r>
      <w:r>
        <w:rPr>
          <w:rFonts w:asciiTheme="minorHAnsi" w:eastAsia="Times New Roman" w:hAnsiTheme="minorHAnsi" w:cs="Arial"/>
          <w:szCs w:val="24"/>
        </w:rPr>
        <w:t>Tekstien muuntopalvelu yksityishenkilöille tai yhteisöille ei sisälly Celian tarjoamaan maksuttomaan palveluun.</w:t>
      </w:r>
      <w:r w:rsidR="000D7982">
        <w:rPr>
          <w:rFonts w:asciiTheme="minorHAnsi" w:eastAsia="Times New Roman" w:hAnsiTheme="minorHAnsi" w:cs="Arial"/>
          <w:szCs w:val="24"/>
        </w:rPr>
        <w:t xml:space="preserve"> Kokoelmapolitiikka noudattelee myös </w:t>
      </w:r>
      <w:r w:rsidR="000D7982" w:rsidRPr="000D7982">
        <w:rPr>
          <w:rFonts w:asciiTheme="minorHAnsi" w:hAnsiTheme="minorHAnsi" w:cs="Arial"/>
          <w:szCs w:val="24"/>
        </w:rPr>
        <w:t>K</w:t>
      </w:r>
      <w:r w:rsidR="000D7982">
        <w:rPr>
          <w:rFonts w:asciiTheme="minorHAnsi" w:hAnsiTheme="minorHAnsi" w:cs="Arial"/>
          <w:szCs w:val="24"/>
        </w:rPr>
        <w:t xml:space="preserve">irjastotyön eettisiä periaatteita </w:t>
      </w:r>
      <w:r w:rsidR="000D7982" w:rsidRPr="000D7982">
        <w:rPr>
          <w:rFonts w:asciiTheme="minorHAnsi" w:hAnsiTheme="minorHAnsi" w:cs="Arial"/>
          <w:szCs w:val="24"/>
        </w:rPr>
        <w:t>(</w:t>
      </w:r>
      <w:hyperlink r:id="rId17" w:history="1">
        <w:r w:rsidR="000D7982" w:rsidRPr="000D7982">
          <w:rPr>
            <w:rStyle w:val="Hyperlinkki"/>
            <w:rFonts w:asciiTheme="minorHAnsi" w:hAnsiTheme="minorHAnsi" w:cs="Arial"/>
            <w:szCs w:val="24"/>
          </w:rPr>
          <w:t>http://kirjastoseura.kaapeli.fi/admin/liitteet/liite_3176</w:t>
        </w:r>
      </w:hyperlink>
      <w:r w:rsidR="000D7982" w:rsidRPr="000D7982">
        <w:rPr>
          <w:rFonts w:asciiTheme="minorHAnsi" w:hAnsiTheme="minorHAnsi" w:cs="Arial"/>
          <w:szCs w:val="24"/>
        </w:rPr>
        <w:t>)</w:t>
      </w:r>
      <w:r w:rsidR="000D7982">
        <w:rPr>
          <w:rFonts w:asciiTheme="minorHAnsi" w:hAnsiTheme="minorHAnsi" w:cs="Arial"/>
          <w:szCs w:val="24"/>
        </w:rPr>
        <w:t>.</w:t>
      </w:r>
      <w:r w:rsidR="000D7982">
        <w:rPr>
          <w:rFonts w:asciiTheme="minorHAnsi" w:hAnsiTheme="minorHAnsi" w:cs="Arial"/>
          <w:szCs w:val="24"/>
        </w:rPr>
        <w:br/>
      </w:r>
    </w:p>
    <w:p w14:paraId="48D58377" w14:textId="77777777" w:rsidR="0013604E" w:rsidRDefault="00B25F6E" w:rsidP="0013604E">
      <w:pPr>
        <w:pStyle w:val="Otsikko2"/>
      </w:pPr>
      <w:r>
        <w:t>1.3</w:t>
      </w:r>
      <w:r w:rsidR="00A06BC4" w:rsidRPr="00A06BC4">
        <w:t xml:space="preserve">. </w:t>
      </w:r>
      <w:r w:rsidR="002848AC">
        <w:t>P</w:t>
      </w:r>
      <w:r w:rsidR="00A06BC4" w:rsidRPr="00A06BC4">
        <w:t>olitiikan toteuttaminen</w:t>
      </w:r>
    </w:p>
    <w:p w14:paraId="48D58378" w14:textId="77777777" w:rsidR="00E11BCA" w:rsidRPr="0013604E" w:rsidRDefault="00882E3B" w:rsidP="0013604E">
      <w:pPr>
        <w:rPr>
          <w:rFonts w:asciiTheme="minorHAnsi" w:hAnsiTheme="minorHAnsi" w:cstheme="majorBidi"/>
        </w:rPr>
      </w:pPr>
      <w:r w:rsidRPr="0013604E">
        <w:rPr>
          <w:rFonts w:asciiTheme="minorHAnsi" w:hAnsiTheme="minorHAnsi"/>
        </w:rPr>
        <w:t>Politiikka</w:t>
      </w:r>
      <w:r w:rsidR="00EF4728" w:rsidRPr="0013604E">
        <w:rPr>
          <w:rFonts w:asciiTheme="minorHAnsi" w:hAnsiTheme="minorHAnsi"/>
        </w:rPr>
        <w:t>a</w:t>
      </w:r>
      <w:r w:rsidRPr="0013604E">
        <w:rPr>
          <w:rFonts w:asciiTheme="minorHAnsi" w:hAnsiTheme="minorHAnsi"/>
        </w:rPr>
        <w:t xml:space="preserve"> toteutetaan </w:t>
      </w:r>
      <w:r w:rsidR="004C2D99" w:rsidRPr="0013604E">
        <w:rPr>
          <w:rFonts w:asciiTheme="minorHAnsi" w:hAnsiTheme="minorHAnsi"/>
        </w:rPr>
        <w:t xml:space="preserve">muiden muassa seuraavilla </w:t>
      </w:r>
      <w:r w:rsidRPr="0013604E">
        <w:rPr>
          <w:rFonts w:asciiTheme="minorHAnsi" w:hAnsiTheme="minorHAnsi"/>
        </w:rPr>
        <w:t>osa-alueilla:</w:t>
      </w:r>
      <w:r w:rsidR="003428D1" w:rsidRPr="0013604E">
        <w:rPr>
          <w:rFonts w:asciiTheme="minorHAnsi" w:hAnsiTheme="minorHAnsi"/>
        </w:rPr>
        <w:t xml:space="preserve"> </w:t>
      </w:r>
    </w:p>
    <w:p w14:paraId="48D58379" w14:textId="77777777" w:rsidR="00C11229" w:rsidRDefault="00C11229" w:rsidP="00C076F7">
      <w:pPr>
        <w:pStyle w:val="py"/>
        <w:jc w:val="both"/>
        <w:rPr>
          <w:rFonts w:asciiTheme="minorHAnsi" w:hAnsiTheme="minorHAnsi" w:cstheme="minorHAnsi"/>
        </w:rPr>
      </w:pPr>
      <w:r w:rsidRPr="004C2D99">
        <w:rPr>
          <w:rFonts w:asciiTheme="minorHAnsi" w:hAnsiTheme="minorHAnsi" w:cstheme="minorHAnsi"/>
          <w:b/>
        </w:rPr>
        <w:t>Kirjavalinta</w:t>
      </w:r>
      <w:r>
        <w:rPr>
          <w:rFonts w:asciiTheme="minorHAnsi" w:hAnsiTheme="minorHAnsi" w:cstheme="minorHAnsi"/>
        </w:rPr>
        <w:t xml:space="preserve"> on </w:t>
      </w:r>
      <w:r w:rsidR="00000AF8">
        <w:rPr>
          <w:rFonts w:asciiTheme="minorHAnsi" w:hAnsiTheme="minorHAnsi" w:cstheme="minorHAnsi"/>
        </w:rPr>
        <w:t>keskeinen</w:t>
      </w:r>
      <w:r>
        <w:rPr>
          <w:rFonts w:asciiTheme="minorHAnsi" w:hAnsiTheme="minorHAnsi" w:cstheme="minorHAnsi"/>
        </w:rPr>
        <w:t xml:space="preserve"> keino jolla kokoelman tavoitteet sa</w:t>
      </w:r>
      <w:r w:rsidR="00DA3016">
        <w:rPr>
          <w:rFonts w:asciiTheme="minorHAnsi" w:hAnsiTheme="minorHAnsi" w:cstheme="minorHAnsi"/>
        </w:rPr>
        <w:t xml:space="preserve">avutetaan. Kirjat </w:t>
      </w:r>
      <w:r>
        <w:rPr>
          <w:rFonts w:asciiTheme="minorHAnsi" w:hAnsiTheme="minorHAnsi" w:cstheme="minorHAnsi"/>
        </w:rPr>
        <w:t>valitaan</w:t>
      </w:r>
      <w:r w:rsidR="00DA3016">
        <w:rPr>
          <w:rFonts w:asciiTheme="minorHAnsi" w:hAnsiTheme="minorHAnsi" w:cstheme="minorHAnsi"/>
        </w:rPr>
        <w:t xml:space="preserve"> joko</w:t>
      </w:r>
      <w:r>
        <w:rPr>
          <w:rFonts w:asciiTheme="minorHAnsi" w:hAnsiTheme="minorHAnsi" w:cstheme="minorHAnsi"/>
        </w:rPr>
        <w:t xml:space="preserve"> kustantajien ennakkotietojen perusteella</w:t>
      </w:r>
      <w:r w:rsidR="00DA3016">
        <w:rPr>
          <w:rFonts w:asciiTheme="minorHAnsi" w:hAnsiTheme="minorHAnsi" w:cstheme="minorHAnsi"/>
        </w:rPr>
        <w:t xml:space="preserve"> tai</w:t>
      </w:r>
      <w:r w:rsidR="002E1432">
        <w:rPr>
          <w:rFonts w:asciiTheme="minorHAnsi" w:hAnsiTheme="minorHAnsi" w:cstheme="minorHAnsi"/>
        </w:rPr>
        <w:t xml:space="preserve"> kirj</w:t>
      </w:r>
      <w:r w:rsidR="006E6308">
        <w:rPr>
          <w:rFonts w:asciiTheme="minorHAnsi" w:hAnsiTheme="minorHAnsi" w:cstheme="minorHAnsi"/>
        </w:rPr>
        <w:t xml:space="preserve">akaupasta haettujen näytelähetysten perusteella. </w:t>
      </w:r>
      <w:r w:rsidR="00857DE7">
        <w:rPr>
          <w:rFonts w:asciiTheme="minorHAnsi" w:hAnsiTheme="minorHAnsi" w:cstheme="minorHAnsi"/>
        </w:rPr>
        <w:t>Valint</w:t>
      </w:r>
      <w:r w:rsidR="004E1EDE">
        <w:rPr>
          <w:rFonts w:asciiTheme="minorHAnsi" w:hAnsiTheme="minorHAnsi" w:cstheme="minorHAnsi"/>
        </w:rPr>
        <w:t xml:space="preserve">a perustuu asiakastoiveisiin, aineistolajikohtaisiin rajoituksiin (luku 3) sekä yleisiin valintaperiaatteisiin </w:t>
      </w:r>
      <w:r w:rsidR="00857DE7">
        <w:rPr>
          <w:rFonts w:asciiTheme="minorHAnsi" w:hAnsiTheme="minorHAnsi" w:cstheme="minorHAnsi"/>
        </w:rPr>
        <w:t xml:space="preserve">(luku </w:t>
      </w:r>
      <w:r w:rsidR="00D27007">
        <w:rPr>
          <w:rFonts w:asciiTheme="minorHAnsi" w:hAnsiTheme="minorHAnsi" w:cstheme="minorHAnsi"/>
        </w:rPr>
        <w:t>4.3.</w:t>
      </w:r>
      <w:r w:rsidR="00857DE7">
        <w:rPr>
          <w:rFonts w:asciiTheme="minorHAnsi" w:hAnsiTheme="minorHAnsi" w:cstheme="minorHAnsi"/>
        </w:rPr>
        <w:t>)</w:t>
      </w:r>
      <w:r w:rsidR="00C12A1F">
        <w:rPr>
          <w:rFonts w:asciiTheme="minorHAnsi" w:hAnsiTheme="minorHAnsi" w:cstheme="minorHAnsi"/>
        </w:rPr>
        <w:t xml:space="preserve">. </w:t>
      </w:r>
      <w:r>
        <w:rPr>
          <w:rFonts w:asciiTheme="minorHAnsi" w:hAnsiTheme="minorHAnsi" w:cstheme="minorHAnsi"/>
        </w:rPr>
        <w:t>Kirjavalintaan osallistuvat asiakaspalvelua ja kokoelmatyötä tekevät työntekijät.</w:t>
      </w:r>
      <w:r w:rsidR="00000AF8">
        <w:rPr>
          <w:rFonts w:asciiTheme="minorHAnsi" w:hAnsiTheme="minorHAnsi" w:cstheme="minorHAnsi"/>
        </w:rPr>
        <w:t xml:space="preserve"> </w:t>
      </w:r>
    </w:p>
    <w:p w14:paraId="48D5837A" w14:textId="77777777" w:rsidR="00695A7E" w:rsidRPr="003869CD" w:rsidRDefault="00695A7E" w:rsidP="00C076F7">
      <w:pPr>
        <w:pStyle w:val="py"/>
        <w:jc w:val="both"/>
        <w:rPr>
          <w:rFonts w:asciiTheme="minorHAnsi" w:hAnsiTheme="minorHAnsi" w:cstheme="minorHAnsi"/>
        </w:rPr>
      </w:pPr>
      <w:r w:rsidRPr="004C2D99">
        <w:rPr>
          <w:rFonts w:asciiTheme="minorHAnsi" w:hAnsiTheme="minorHAnsi" w:cstheme="minorHAnsi"/>
          <w:b/>
        </w:rPr>
        <w:t>Aineistojen kuvailu</w:t>
      </w:r>
      <w:r w:rsidR="00EF4728">
        <w:rPr>
          <w:rFonts w:asciiTheme="minorHAnsi" w:hAnsiTheme="minorHAnsi" w:cstheme="minorHAnsi"/>
          <w:b/>
        </w:rPr>
        <w:t xml:space="preserve">n </w:t>
      </w:r>
      <w:r w:rsidR="00EF4728">
        <w:rPr>
          <w:rFonts w:asciiTheme="minorHAnsi" w:hAnsiTheme="minorHAnsi" w:cstheme="minorHAnsi"/>
        </w:rPr>
        <w:t>avulla</w:t>
      </w:r>
      <w:r>
        <w:rPr>
          <w:rFonts w:asciiTheme="minorHAnsi" w:hAnsiTheme="minorHAnsi" w:cstheme="minorHAnsi"/>
        </w:rPr>
        <w:t xml:space="preserve"> </w:t>
      </w:r>
      <w:r w:rsidR="004C2D99">
        <w:rPr>
          <w:rFonts w:asciiTheme="minorHAnsi" w:hAnsiTheme="minorHAnsi" w:cstheme="minorHAnsi"/>
        </w:rPr>
        <w:t xml:space="preserve">esitellään kirjojen sisältöjä sekä </w:t>
      </w:r>
      <w:r>
        <w:rPr>
          <w:rFonts w:asciiTheme="minorHAnsi" w:hAnsiTheme="minorHAnsi" w:cstheme="minorHAnsi"/>
        </w:rPr>
        <w:t xml:space="preserve">varmistetaan </w:t>
      </w:r>
      <w:r w:rsidR="004C2D99">
        <w:rPr>
          <w:rFonts w:asciiTheme="minorHAnsi" w:hAnsiTheme="minorHAnsi" w:cstheme="minorHAnsi"/>
        </w:rPr>
        <w:t xml:space="preserve">kirjojen </w:t>
      </w:r>
      <w:r w:rsidR="00815F99">
        <w:rPr>
          <w:rFonts w:asciiTheme="minorHAnsi" w:hAnsiTheme="minorHAnsi" w:cstheme="minorHAnsi"/>
        </w:rPr>
        <w:t>löytyminen</w:t>
      </w:r>
      <w:r w:rsidR="004C2D99">
        <w:rPr>
          <w:rFonts w:asciiTheme="minorHAnsi" w:hAnsiTheme="minorHAnsi" w:cstheme="minorHAnsi"/>
        </w:rPr>
        <w:t xml:space="preserve"> </w:t>
      </w:r>
      <w:r w:rsidR="00857DE7">
        <w:rPr>
          <w:rFonts w:asciiTheme="minorHAnsi" w:hAnsiTheme="minorHAnsi" w:cstheme="minorHAnsi"/>
        </w:rPr>
        <w:t>aineistoluettelosta</w:t>
      </w:r>
      <w:r>
        <w:rPr>
          <w:rFonts w:asciiTheme="minorHAnsi" w:hAnsiTheme="minorHAnsi" w:cstheme="minorHAnsi"/>
        </w:rPr>
        <w:t>.</w:t>
      </w:r>
      <w:r w:rsidR="00857DE7">
        <w:rPr>
          <w:rFonts w:asciiTheme="minorHAnsi" w:hAnsiTheme="minorHAnsi" w:cstheme="minorHAnsi"/>
        </w:rPr>
        <w:t xml:space="preserve"> </w:t>
      </w:r>
      <w:r>
        <w:rPr>
          <w:rFonts w:asciiTheme="minorHAnsi" w:hAnsiTheme="minorHAnsi" w:cstheme="minorHAnsi"/>
        </w:rPr>
        <w:t xml:space="preserve">Kuvailussa noudatetaan </w:t>
      </w:r>
      <w:r w:rsidR="00E41C5E">
        <w:rPr>
          <w:rFonts w:asciiTheme="minorHAnsi" w:hAnsiTheme="minorHAnsi" w:cstheme="minorHAnsi"/>
        </w:rPr>
        <w:t xml:space="preserve">yleisiä kirjastoalan kuvailustandardeja sekä </w:t>
      </w:r>
      <w:r>
        <w:rPr>
          <w:rFonts w:asciiTheme="minorHAnsi" w:hAnsiTheme="minorHAnsi" w:cstheme="minorHAnsi"/>
        </w:rPr>
        <w:t xml:space="preserve">Celian </w:t>
      </w:r>
      <w:r w:rsidR="00E41C5E">
        <w:rPr>
          <w:rFonts w:asciiTheme="minorHAnsi" w:hAnsiTheme="minorHAnsi" w:cstheme="minorHAnsi"/>
        </w:rPr>
        <w:t xml:space="preserve">omia </w:t>
      </w:r>
      <w:r w:rsidR="00857DE7">
        <w:rPr>
          <w:rFonts w:asciiTheme="minorHAnsi" w:hAnsiTheme="minorHAnsi" w:cstheme="minorHAnsi"/>
        </w:rPr>
        <w:t>sisällönkuvailuperiaatteita.</w:t>
      </w:r>
    </w:p>
    <w:p w14:paraId="48D5837B" w14:textId="77777777" w:rsidR="00013716" w:rsidRDefault="007A081F" w:rsidP="00C076F7">
      <w:pPr>
        <w:pStyle w:val="py"/>
        <w:jc w:val="both"/>
        <w:rPr>
          <w:rFonts w:asciiTheme="minorHAnsi" w:hAnsiTheme="minorHAnsi" w:cstheme="minorHAnsi"/>
        </w:rPr>
      </w:pPr>
      <w:r>
        <w:rPr>
          <w:rFonts w:asciiTheme="minorHAnsi" w:hAnsiTheme="minorHAnsi" w:cstheme="minorHAnsi"/>
          <w:b/>
        </w:rPr>
        <w:t>Viestinnän</w:t>
      </w:r>
      <w:r w:rsidR="004C2D99" w:rsidRPr="004C2D99">
        <w:rPr>
          <w:rFonts w:asciiTheme="minorHAnsi" w:hAnsiTheme="minorHAnsi" w:cstheme="minorHAnsi"/>
          <w:b/>
        </w:rPr>
        <w:t xml:space="preserve"> ja markkinoinni</w:t>
      </w:r>
      <w:r>
        <w:rPr>
          <w:rFonts w:asciiTheme="minorHAnsi" w:hAnsiTheme="minorHAnsi" w:cstheme="minorHAnsi"/>
          <w:b/>
        </w:rPr>
        <w:t xml:space="preserve">n </w:t>
      </w:r>
      <w:r w:rsidRPr="007A081F">
        <w:rPr>
          <w:rFonts w:asciiTheme="minorHAnsi" w:hAnsiTheme="minorHAnsi" w:cstheme="minorHAnsi"/>
        </w:rPr>
        <w:t>keinoin</w:t>
      </w:r>
      <w:r w:rsidR="004C2D99">
        <w:rPr>
          <w:rFonts w:asciiTheme="minorHAnsi" w:hAnsiTheme="minorHAnsi" w:cstheme="minorHAnsi"/>
        </w:rPr>
        <w:t xml:space="preserve"> </w:t>
      </w:r>
      <w:r w:rsidR="00EF4728">
        <w:rPr>
          <w:rFonts w:asciiTheme="minorHAnsi" w:hAnsiTheme="minorHAnsi" w:cstheme="minorHAnsi"/>
        </w:rPr>
        <w:t>kokoelma ja sen sisällöt tehdään näkyviksi ja houkutteleviksi. Viestinnän ja markkinoinnin avulla varmistetaan että kiinnostavia ja hyödyllisiä sisältöjä ei jää katveeseen ja myös vanhempi kirjallisuus on esillä.</w:t>
      </w:r>
      <w:r w:rsidR="003869CD">
        <w:rPr>
          <w:rFonts w:asciiTheme="minorHAnsi" w:hAnsiTheme="minorHAnsi" w:cstheme="minorHAnsi"/>
        </w:rPr>
        <w:t xml:space="preserve"> Viestintää ja markkinointia </w:t>
      </w:r>
      <w:r w:rsidR="009642D5">
        <w:rPr>
          <w:rFonts w:asciiTheme="minorHAnsi" w:hAnsiTheme="minorHAnsi" w:cstheme="minorHAnsi"/>
        </w:rPr>
        <w:t>on mm.</w:t>
      </w:r>
      <w:r w:rsidR="001C3A01">
        <w:rPr>
          <w:rFonts w:asciiTheme="minorHAnsi" w:hAnsiTheme="minorHAnsi" w:cstheme="minorHAnsi"/>
        </w:rPr>
        <w:t xml:space="preserve">: uutuusluettelot ja </w:t>
      </w:r>
      <w:r w:rsidR="003869CD">
        <w:rPr>
          <w:rFonts w:asciiTheme="minorHAnsi" w:hAnsiTheme="minorHAnsi" w:cstheme="minorHAnsi"/>
        </w:rPr>
        <w:t xml:space="preserve">kirjavinkkaus </w:t>
      </w:r>
      <w:r w:rsidR="009642D5">
        <w:rPr>
          <w:rFonts w:asciiTheme="minorHAnsi" w:hAnsiTheme="minorHAnsi" w:cstheme="minorHAnsi"/>
        </w:rPr>
        <w:t xml:space="preserve">eri muodoissa </w:t>
      </w:r>
      <w:r w:rsidR="003869CD">
        <w:rPr>
          <w:rFonts w:asciiTheme="minorHAnsi" w:hAnsiTheme="minorHAnsi" w:cstheme="minorHAnsi"/>
        </w:rPr>
        <w:t>(verkkopalveluissa, lapsi- ja senioriryhmille, videot, eri asiakasryhmille suunnitellut vinkkipaketit)</w:t>
      </w:r>
      <w:r w:rsidR="009642D5">
        <w:rPr>
          <w:rFonts w:asciiTheme="minorHAnsi" w:hAnsiTheme="minorHAnsi" w:cstheme="minorHAnsi"/>
        </w:rPr>
        <w:t>.</w:t>
      </w:r>
    </w:p>
    <w:p w14:paraId="48D5837C" w14:textId="77777777" w:rsidR="00DE27F9" w:rsidRPr="00DE27F9" w:rsidRDefault="00DE27F9" w:rsidP="00FD7B97">
      <w:pPr>
        <w:jc w:val="both"/>
        <w:rPr>
          <w:rFonts w:asciiTheme="minorHAnsi" w:hAnsiTheme="minorHAnsi"/>
        </w:rPr>
      </w:pPr>
      <w:r>
        <w:rPr>
          <w:rFonts w:asciiTheme="minorHAnsi" w:hAnsiTheme="minorHAnsi"/>
          <w:b/>
        </w:rPr>
        <w:t xml:space="preserve">Kokoelmien hyödyntäminen </w:t>
      </w:r>
      <w:r>
        <w:rPr>
          <w:rFonts w:asciiTheme="minorHAnsi" w:hAnsiTheme="minorHAnsi"/>
        </w:rPr>
        <w:t xml:space="preserve">on aktiivista kokoelman sisältöjen </w:t>
      </w:r>
      <w:r w:rsidR="00FD3823">
        <w:rPr>
          <w:rFonts w:asciiTheme="minorHAnsi" w:hAnsiTheme="minorHAnsi"/>
        </w:rPr>
        <w:t xml:space="preserve">analysointia ja </w:t>
      </w:r>
      <w:r w:rsidR="00857DE7">
        <w:rPr>
          <w:rFonts w:asciiTheme="minorHAnsi" w:hAnsiTheme="minorHAnsi"/>
        </w:rPr>
        <w:t>valintaa</w:t>
      </w:r>
      <w:r w:rsidR="00FD3823">
        <w:rPr>
          <w:rFonts w:asciiTheme="minorHAnsi" w:hAnsiTheme="minorHAnsi"/>
        </w:rPr>
        <w:t xml:space="preserve"> eri palvelu- ja jakelukanaviin.</w:t>
      </w:r>
    </w:p>
    <w:p w14:paraId="48D5837D" w14:textId="77777777" w:rsidR="00E80F6D" w:rsidRDefault="00FB46B9" w:rsidP="00FD7B97">
      <w:pPr>
        <w:jc w:val="both"/>
        <w:rPr>
          <w:rFonts w:asciiTheme="minorHAnsi" w:hAnsiTheme="minorHAnsi"/>
          <w:szCs w:val="24"/>
        </w:rPr>
      </w:pPr>
      <w:r w:rsidRPr="007A2A4B">
        <w:rPr>
          <w:rFonts w:asciiTheme="minorHAnsi" w:hAnsiTheme="minorHAnsi"/>
          <w:b/>
        </w:rPr>
        <w:t>Kokoelmien a</w:t>
      </w:r>
      <w:r w:rsidR="00271ED8">
        <w:rPr>
          <w:rFonts w:asciiTheme="minorHAnsi" w:hAnsiTheme="minorHAnsi"/>
          <w:b/>
        </w:rPr>
        <w:t xml:space="preserve">rvioinnin </w:t>
      </w:r>
      <w:r w:rsidR="00271ED8">
        <w:rPr>
          <w:rFonts w:asciiTheme="minorHAnsi" w:hAnsiTheme="minorHAnsi"/>
        </w:rPr>
        <w:t>tarkoitus on kerätä tietoa kehittämisen tueksi. Osittain tämä</w:t>
      </w:r>
      <w:r w:rsidR="00271ED8">
        <w:rPr>
          <w:rFonts w:asciiTheme="minorHAnsi" w:hAnsiTheme="minorHAnsi"/>
          <w:b/>
        </w:rPr>
        <w:t xml:space="preserve"> </w:t>
      </w:r>
      <w:r w:rsidR="00271ED8">
        <w:rPr>
          <w:rFonts w:asciiTheme="minorHAnsi" w:hAnsiTheme="minorHAnsi"/>
        </w:rPr>
        <w:t>tapahtuu luontevana osana muuta kokoelmatyötä, esimerkiksi</w:t>
      </w:r>
      <w:r w:rsidR="00043506">
        <w:rPr>
          <w:rFonts w:asciiTheme="minorHAnsi" w:hAnsiTheme="minorHAnsi"/>
        </w:rPr>
        <w:t xml:space="preserve"> jokainen valintapäätös</w:t>
      </w:r>
      <w:r w:rsidR="00271ED8">
        <w:rPr>
          <w:rFonts w:asciiTheme="minorHAnsi" w:hAnsiTheme="minorHAnsi"/>
        </w:rPr>
        <w:t xml:space="preserve"> </w:t>
      </w:r>
      <w:r w:rsidR="00043506">
        <w:rPr>
          <w:rFonts w:asciiTheme="minorHAnsi" w:hAnsiTheme="minorHAnsi"/>
        </w:rPr>
        <w:t xml:space="preserve">on </w:t>
      </w:r>
      <w:r w:rsidR="00271ED8">
        <w:rPr>
          <w:rFonts w:asciiTheme="minorHAnsi" w:hAnsiTheme="minorHAnsi"/>
        </w:rPr>
        <w:t>arviointia. Systemaattisemmin tietoa hankitaan keräämällä</w:t>
      </w:r>
      <w:r w:rsidR="002111CE">
        <w:rPr>
          <w:rFonts w:asciiTheme="minorHAnsi" w:hAnsiTheme="minorHAnsi"/>
          <w:szCs w:val="24"/>
        </w:rPr>
        <w:t xml:space="preserve"> tilastoja,</w:t>
      </w:r>
      <w:r w:rsidR="00981E0C">
        <w:rPr>
          <w:rFonts w:asciiTheme="minorHAnsi" w:hAnsiTheme="minorHAnsi"/>
          <w:szCs w:val="24"/>
        </w:rPr>
        <w:t xml:space="preserve"> </w:t>
      </w:r>
      <w:r w:rsidR="00271ED8">
        <w:rPr>
          <w:rFonts w:asciiTheme="minorHAnsi" w:hAnsiTheme="minorHAnsi"/>
          <w:szCs w:val="24"/>
        </w:rPr>
        <w:t>tekemällä</w:t>
      </w:r>
      <w:r w:rsidR="00981E0C">
        <w:rPr>
          <w:rFonts w:asciiTheme="minorHAnsi" w:hAnsiTheme="minorHAnsi"/>
          <w:szCs w:val="24"/>
        </w:rPr>
        <w:t xml:space="preserve"> kohdennettuja asiakaskyselyjä</w:t>
      </w:r>
      <w:r w:rsidR="002111CE">
        <w:rPr>
          <w:rFonts w:asciiTheme="minorHAnsi" w:hAnsiTheme="minorHAnsi"/>
          <w:szCs w:val="24"/>
        </w:rPr>
        <w:t xml:space="preserve"> sekä evaluoimalla kokoelman sisältöjä</w:t>
      </w:r>
      <w:r w:rsidR="00981E0C">
        <w:rPr>
          <w:rFonts w:asciiTheme="minorHAnsi" w:hAnsiTheme="minorHAnsi"/>
          <w:szCs w:val="24"/>
        </w:rPr>
        <w:t>. Vuosittain tehtävä asiakastyytyväisyyskysely sekä asiakaspalvelutilanteissa saatu spontaani palaute antavat arvokasta informaatiota kokoelmien kehittämistyöhön.</w:t>
      </w:r>
    </w:p>
    <w:p w14:paraId="48D5837E" w14:textId="77777777" w:rsidR="007A2A4B" w:rsidRDefault="00337443" w:rsidP="00337443">
      <w:pPr>
        <w:pStyle w:val="Otsikko1"/>
      </w:pPr>
      <w:r>
        <w:t>2</w:t>
      </w:r>
      <w:r w:rsidR="007A2A4B" w:rsidRPr="00B87508">
        <w:t>. Läpileikkaus asiakaskunnasta</w:t>
      </w:r>
    </w:p>
    <w:p w14:paraId="48D5837F" w14:textId="77777777" w:rsidR="00337443" w:rsidRDefault="00337443" w:rsidP="00337443"/>
    <w:p w14:paraId="48D58380" w14:textId="77777777" w:rsidR="00AE5F09" w:rsidRPr="00417E8D" w:rsidRDefault="00A736CB" w:rsidP="00337443">
      <w:pPr>
        <w:rPr>
          <w:rFonts w:asciiTheme="minorHAnsi" w:hAnsiTheme="minorHAnsi"/>
          <w:i/>
        </w:rPr>
      </w:pPr>
      <w:r w:rsidRPr="00417E8D">
        <w:rPr>
          <w:rFonts w:asciiTheme="minorHAnsi" w:hAnsiTheme="minorHAnsi"/>
          <w:i/>
        </w:rPr>
        <w:t>Kohderyhmä</w:t>
      </w:r>
    </w:p>
    <w:p w14:paraId="48D58381" w14:textId="77777777" w:rsidR="00A736CB" w:rsidRDefault="00A736CB" w:rsidP="00337443">
      <w:pPr>
        <w:rPr>
          <w:rFonts w:asciiTheme="minorHAnsi" w:hAnsiTheme="minorHAnsi"/>
        </w:rPr>
      </w:pPr>
      <w:r>
        <w:rPr>
          <w:rFonts w:asciiTheme="minorHAnsi" w:hAnsiTheme="minorHAnsi"/>
        </w:rPr>
        <w:t>Kirjaston palveluiden kohderyhmä koostuu henkilöistä, jotka vamman tai sairauden vuoksi eivät voi lukea painettuja kirjoja, esimerkiksi heikkonäköisistä, kuurosokeista, sokeista, lukihäiriöisistä, kehitysvammaisista, afaatikoista ja lihastautia sairastavista.</w:t>
      </w:r>
    </w:p>
    <w:p w14:paraId="48D58382" w14:textId="77777777" w:rsidR="00A736CB" w:rsidRPr="00A736CB" w:rsidRDefault="00A736CB" w:rsidP="00337443">
      <w:pPr>
        <w:rPr>
          <w:rFonts w:asciiTheme="minorHAnsi" w:hAnsiTheme="minorHAnsi"/>
        </w:rPr>
      </w:pPr>
      <w:r>
        <w:rPr>
          <w:rFonts w:asciiTheme="minorHAnsi" w:hAnsiTheme="minorHAnsi"/>
        </w:rPr>
        <w:t>Pohjoismaisen arvion mukaan kohderyhmä on 5</w:t>
      </w:r>
      <w:r w:rsidR="004A323C">
        <w:rPr>
          <w:rFonts w:asciiTheme="minorHAnsi" w:hAnsiTheme="minorHAnsi"/>
        </w:rPr>
        <w:t xml:space="preserve"> </w:t>
      </w:r>
      <w:r>
        <w:rPr>
          <w:rFonts w:asciiTheme="minorHAnsi" w:hAnsiTheme="minorHAnsi"/>
        </w:rPr>
        <w:t xml:space="preserve">% väestöstä eli 250 000 henkilöä. Kirjastolla on tällä hetkellä asiakkaita 25 000. Kirjastolla on myös yhteisöasiakkaita (kirjastoja, oppilaitoksia, </w:t>
      </w:r>
      <w:r>
        <w:rPr>
          <w:rFonts w:asciiTheme="minorHAnsi" w:hAnsiTheme="minorHAnsi"/>
        </w:rPr>
        <w:lastRenderedPageBreak/>
        <w:t>vanhusten palvelutaloja jne.). Eniten potentiaalisia asiakkaita on ikäihmisten ja lukihäiriöisten henkilöiden ryhmässä.</w:t>
      </w:r>
    </w:p>
    <w:tbl>
      <w:tblPr>
        <w:tblStyle w:val="TaulukkoRuudukko"/>
        <w:tblW w:w="0" w:type="auto"/>
        <w:tblLook w:val="04A0" w:firstRow="1" w:lastRow="0" w:firstColumn="1" w:lastColumn="0" w:noHBand="0" w:noVBand="1"/>
      </w:tblPr>
      <w:tblGrid>
        <w:gridCol w:w="4889"/>
        <w:gridCol w:w="4889"/>
      </w:tblGrid>
      <w:tr w:rsidR="008523D5" w:rsidRPr="008523D5" w14:paraId="48D58385" w14:textId="77777777" w:rsidTr="008523D5">
        <w:tc>
          <w:tcPr>
            <w:tcW w:w="4889" w:type="dxa"/>
            <w:shd w:val="clear" w:color="auto" w:fill="FFFF00"/>
          </w:tcPr>
          <w:p w14:paraId="48D58383" w14:textId="77777777" w:rsidR="008523D5" w:rsidRPr="008523D5" w:rsidRDefault="008523D5" w:rsidP="009C6960">
            <w:pPr>
              <w:rPr>
                <w:rFonts w:asciiTheme="minorHAnsi" w:hAnsiTheme="minorHAnsi"/>
                <w:b/>
                <w:sz w:val="28"/>
                <w:szCs w:val="28"/>
              </w:rPr>
            </w:pPr>
            <w:r w:rsidRPr="008523D5">
              <w:rPr>
                <w:rFonts w:asciiTheme="minorHAnsi" w:hAnsiTheme="minorHAnsi"/>
                <w:b/>
                <w:sz w:val="28"/>
                <w:szCs w:val="28"/>
              </w:rPr>
              <w:t>Kaik</w:t>
            </w:r>
            <w:r w:rsidR="0049276A">
              <w:rPr>
                <w:rFonts w:asciiTheme="minorHAnsi" w:hAnsiTheme="minorHAnsi"/>
                <w:b/>
                <w:sz w:val="28"/>
                <w:szCs w:val="28"/>
              </w:rPr>
              <w:t>ki lainaavat asiakkaat</w:t>
            </w:r>
          </w:p>
        </w:tc>
        <w:tc>
          <w:tcPr>
            <w:tcW w:w="4889" w:type="dxa"/>
            <w:shd w:val="clear" w:color="auto" w:fill="FFFF00"/>
          </w:tcPr>
          <w:p w14:paraId="48D58384" w14:textId="77777777" w:rsidR="008523D5" w:rsidRPr="008523D5" w:rsidRDefault="008523D5" w:rsidP="009C6960">
            <w:pPr>
              <w:rPr>
                <w:rFonts w:asciiTheme="minorHAnsi" w:hAnsiTheme="minorHAnsi"/>
                <w:b/>
                <w:sz w:val="28"/>
                <w:szCs w:val="28"/>
              </w:rPr>
            </w:pPr>
            <w:r w:rsidRPr="008523D5">
              <w:rPr>
                <w:rFonts w:asciiTheme="minorHAnsi" w:hAnsiTheme="minorHAnsi"/>
                <w:b/>
                <w:sz w:val="28"/>
                <w:szCs w:val="28"/>
              </w:rPr>
              <w:t>Uud</w:t>
            </w:r>
            <w:r w:rsidR="0049276A">
              <w:rPr>
                <w:rFonts w:asciiTheme="minorHAnsi" w:hAnsiTheme="minorHAnsi"/>
                <w:b/>
                <w:sz w:val="28"/>
                <w:szCs w:val="28"/>
              </w:rPr>
              <w:t>et lainaavat asiakkaat</w:t>
            </w:r>
          </w:p>
        </w:tc>
      </w:tr>
      <w:tr w:rsidR="008523D5" w14:paraId="48D5838E" w14:textId="77777777" w:rsidTr="008523D5">
        <w:tc>
          <w:tcPr>
            <w:tcW w:w="4889" w:type="dxa"/>
          </w:tcPr>
          <w:p w14:paraId="48D58386" w14:textId="77777777" w:rsidR="008523D5" w:rsidRPr="008523D5" w:rsidRDefault="008523D5" w:rsidP="009C6960">
            <w:pPr>
              <w:rPr>
                <w:rFonts w:asciiTheme="minorHAnsi" w:hAnsiTheme="minorHAnsi"/>
                <w:b/>
                <w:szCs w:val="24"/>
              </w:rPr>
            </w:pPr>
            <w:r w:rsidRPr="008523D5">
              <w:rPr>
                <w:rFonts w:asciiTheme="minorHAnsi" w:hAnsiTheme="minorHAnsi"/>
                <w:b/>
                <w:szCs w:val="24"/>
              </w:rPr>
              <w:t>Lukemisesteen mukaan</w:t>
            </w:r>
          </w:p>
          <w:p w14:paraId="48D58387"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näkövamma 77 %</w:t>
            </w:r>
          </w:p>
          <w:p w14:paraId="48D58388"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muut 15 %</w:t>
            </w:r>
          </w:p>
          <w:p w14:paraId="48D58389" w14:textId="77777777" w:rsidR="008523D5" w:rsidRPr="008523D5" w:rsidRDefault="008523D5" w:rsidP="008523D5">
            <w:pPr>
              <w:pStyle w:val="Luettelokappale"/>
              <w:numPr>
                <w:ilvl w:val="0"/>
                <w:numId w:val="7"/>
              </w:numPr>
              <w:rPr>
                <w:rFonts w:asciiTheme="minorHAnsi" w:hAnsiTheme="minorHAnsi"/>
                <w:szCs w:val="24"/>
              </w:rPr>
            </w:pPr>
            <w:r>
              <w:rPr>
                <w:rFonts w:asciiTheme="minorHAnsi" w:hAnsiTheme="minorHAnsi"/>
                <w:szCs w:val="24"/>
              </w:rPr>
              <w:t>lukihäiriö 8 %</w:t>
            </w:r>
          </w:p>
        </w:tc>
        <w:tc>
          <w:tcPr>
            <w:tcW w:w="4889" w:type="dxa"/>
          </w:tcPr>
          <w:p w14:paraId="48D5838A" w14:textId="77777777" w:rsidR="008523D5" w:rsidRPr="008523D5" w:rsidRDefault="008523D5" w:rsidP="008523D5">
            <w:pPr>
              <w:rPr>
                <w:rFonts w:asciiTheme="minorHAnsi" w:hAnsiTheme="minorHAnsi"/>
                <w:b/>
                <w:szCs w:val="24"/>
              </w:rPr>
            </w:pPr>
            <w:r w:rsidRPr="008523D5">
              <w:rPr>
                <w:rFonts w:asciiTheme="minorHAnsi" w:hAnsiTheme="minorHAnsi"/>
                <w:b/>
                <w:szCs w:val="24"/>
              </w:rPr>
              <w:t>Lukemisesteen mukaan</w:t>
            </w:r>
          </w:p>
          <w:p w14:paraId="48D5838B"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näkövamma 56 %</w:t>
            </w:r>
          </w:p>
          <w:p w14:paraId="48D5838C"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muut 28 %</w:t>
            </w:r>
          </w:p>
          <w:p w14:paraId="48D5838D" w14:textId="77777777" w:rsidR="008523D5" w:rsidRPr="008523D5" w:rsidRDefault="008523D5" w:rsidP="008523D5">
            <w:pPr>
              <w:pStyle w:val="Luettelokappale"/>
              <w:numPr>
                <w:ilvl w:val="0"/>
                <w:numId w:val="7"/>
              </w:numPr>
              <w:rPr>
                <w:rFonts w:asciiTheme="minorHAnsi" w:hAnsiTheme="minorHAnsi"/>
                <w:szCs w:val="24"/>
              </w:rPr>
            </w:pPr>
            <w:r>
              <w:rPr>
                <w:rFonts w:asciiTheme="minorHAnsi" w:hAnsiTheme="minorHAnsi"/>
                <w:szCs w:val="24"/>
              </w:rPr>
              <w:t>lukihäiriö 16</w:t>
            </w:r>
            <w:r w:rsidRPr="008523D5">
              <w:rPr>
                <w:rFonts w:asciiTheme="minorHAnsi" w:hAnsiTheme="minorHAnsi"/>
                <w:szCs w:val="24"/>
              </w:rPr>
              <w:t xml:space="preserve"> %</w:t>
            </w:r>
          </w:p>
        </w:tc>
      </w:tr>
      <w:tr w:rsidR="008523D5" w14:paraId="48D58397" w14:textId="77777777" w:rsidTr="008523D5">
        <w:tc>
          <w:tcPr>
            <w:tcW w:w="4889" w:type="dxa"/>
          </w:tcPr>
          <w:p w14:paraId="48D5838F" w14:textId="77777777" w:rsidR="008523D5" w:rsidRPr="008523D5" w:rsidRDefault="008523D5" w:rsidP="009C6960">
            <w:pPr>
              <w:rPr>
                <w:rFonts w:asciiTheme="minorHAnsi" w:hAnsiTheme="minorHAnsi"/>
                <w:b/>
                <w:szCs w:val="24"/>
              </w:rPr>
            </w:pPr>
            <w:r w:rsidRPr="008523D5">
              <w:rPr>
                <w:rFonts w:asciiTheme="minorHAnsi" w:hAnsiTheme="minorHAnsi"/>
                <w:b/>
                <w:szCs w:val="24"/>
              </w:rPr>
              <w:t>Ikäjakauma</w:t>
            </w:r>
          </w:p>
          <w:p w14:paraId="48D58390"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alle 18-v 8 %</w:t>
            </w:r>
          </w:p>
          <w:p w14:paraId="48D58391"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18 – 65 v 34 %</w:t>
            </w:r>
          </w:p>
          <w:p w14:paraId="48D58392" w14:textId="77777777" w:rsidR="008523D5" w:rsidRPr="008523D5" w:rsidRDefault="008523D5" w:rsidP="008523D5">
            <w:pPr>
              <w:pStyle w:val="Luettelokappale"/>
              <w:numPr>
                <w:ilvl w:val="0"/>
                <w:numId w:val="7"/>
              </w:numPr>
              <w:rPr>
                <w:rFonts w:asciiTheme="minorHAnsi" w:hAnsiTheme="minorHAnsi"/>
                <w:szCs w:val="24"/>
              </w:rPr>
            </w:pPr>
            <w:r>
              <w:rPr>
                <w:rFonts w:asciiTheme="minorHAnsi" w:hAnsiTheme="minorHAnsi"/>
                <w:szCs w:val="24"/>
              </w:rPr>
              <w:t>yli 65 v 58 %</w:t>
            </w:r>
          </w:p>
        </w:tc>
        <w:tc>
          <w:tcPr>
            <w:tcW w:w="4889" w:type="dxa"/>
          </w:tcPr>
          <w:p w14:paraId="48D58393" w14:textId="77777777" w:rsidR="008523D5" w:rsidRPr="008523D5" w:rsidRDefault="008523D5" w:rsidP="008523D5">
            <w:pPr>
              <w:rPr>
                <w:rFonts w:asciiTheme="minorHAnsi" w:hAnsiTheme="minorHAnsi"/>
                <w:b/>
                <w:szCs w:val="24"/>
              </w:rPr>
            </w:pPr>
            <w:r w:rsidRPr="008523D5">
              <w:rPr>
                <w:rFonts w:asciiTheme="minorHAnsi" w:hAnsiTheme="minorHAnsi"/>
                <w:b/>
                <w:szCs w:val="24"/>
              </w:rPr>
              <w:t>Ikäjakauma</w:t>
            </w:r>
          </w:p>
          <w:p w14:paraId="48D58394"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alle 18-v 13,5 %</w:t>
            </w:r>
          </w:p>
          <w:p w14:paraId="48D58395"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18 – 65 v 30 %</w:t>
            </w:r>
          </w:p>
          <w:p w14:paraId="48D58396" w14:textId="77777777" w:rsidR="008523D5" w:rsidRPr="008523D5" w:rsidRDefault="008523D5" w:rsidP="008523D5">
            <w:pPr>
              <w:pStyle w:val="Luettelokappale"/>
              <w:numPr>
                <w:ilvl w:val="0"/>
                <w:numId w:val="7"/>
              </w:numPr>
              <w:rPr>
                <w:rFonts w:asciiTheme="minorHAnsi" w:hAnsiTheme="minorHAnsi"/>
                <w:szCs w:val="24"/>
              </w:rPr>
            </w:pPr>
            <w:r>
              <w:rPr>
                <w:rFonts w:asciiTheme="minorHAnsi" w:hAnsiTheme="minorHAnsi"/>
                <w:szCs w:val="24"/>
              </w:rPr>
              <w:t>yli 65 v 56,5</w:t>
            </w:r>
            <w:r w:rsidRPr="008523D5">
              <w:rPr>
                <w:rFonts w:asciiTheme="minorHAnsi" w:hAnsiTheme="minorHAnsi"/>
                <w:szCs w:val="24"/>
              </w:rPr>
              <w:t xml:space="preserve"> %</w:t>
            </w:r>
          </w:p>
        </w:tc>
      </w:tr>
      <w:tr w:rsidR="008523D5" w14:paraId="48D5839E" w14:textId="77777777" w:rsidTr="008523D5">
        <w:tc>
          <w:tcPr>
            <w:tcW w:w="4889" w:type="dxa"/>
          </w:tcPr>
          <w:p w14:paraId="48D58398" w14:textId="77777777" w:rsidR="008523D5" w:rsidRPr="008523D5" w:rsidRDefault="008523D5" w:rsidP="009C6960">
            <w:pPr>
              <w:rPr>
                <w:rFonts w:asciiTheme="minorHAnsi" w:hAnsiTheme="minorHAnsi"/>
                <w:b/>
                <w:szCs w:val="24"/>
              </w:rPr>
            </w:pPr>
            <w:r w:rsidRPr="008523D5">
              <w:rPr>
                <w:rFonts w:asciiTheme="minorHAnsi" w:hAnsiTheme="minorHAnsi"/>
                <w:b/>
                <w:szCs w:val="24"/>
              </w:rPr>
              <w:t>Aktiivisten asiakkaiden sukupuolijakauma</w:t>
            </w:r>
          </w:p>
          <w:p w14:paraId="48D58399"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naisia 63,5 %</w:t>
            </w:r>
          </w:p>
          <w:p w14:paraId="48D5839A" w14:textId="77777777" w:rsidR="008523D5" w:rsidRPr="008523D5" w:rsidRDefault="008523D5" w:rsidP="008523D5">
            <w:pPr>
              <w:pStyle w:val="Luettelokappale"/>
              <w:numPr>
                <w:ilvl w:val="0"/>
                <w:numId w:val="7"/>
              </w:numPr>
              <w:rPr>
                <w:rFonts w:asciiTheme="minorHAnsi" w:hAnsiTheme="minorHAnsi"/>
                <w:szCs w:val="24"/>
              </w:rPr>
            </w:pPr>
            <w:r>
              <w:rPr>
                <w:rFonts w:asciiTheme="minorHAnsi" w:hAnsiTheme="minorHAnsi"/>
                <w:szCs w:val="24"/>
              </w:rPr>
              <w:t>miehiä 36,5 %</w:t>
            </w:r>
          </w:p>
        </w:tc>
        <w:tc>
          <w:tcPr>
            <w:tcW w:w="4889" w:type="dxa"/>
          </w:tcPr>
          <w:p w14:paraId="48D5839B" w14:textId="77777777" w:rsidR="008523D5" w:rsidRPr="008523D5" w:rsidRDefault="008523D5" w:rsidP="008523D5">
            <w:pPr>
              <w:rPr>
                <w:rFonts w:asciiTheme="minorHAnsi" w:hAnsiTheme="minorHAnsi"/>
                <w:b/>
                <w:szCs w:val="24"/>
              </w:rPr>
            </w:pPr>
            <w:r w:rsidRPr="008523D5">
              <w:rPr>
                <w:rFonts w:asciiTheme="minorHAnsi" w:hAnsiTheme="minorHAnsi"/>
                <w:b/>
                <w:szCs w:val="24"/>
              </w:rPr>
              <w:t>Aktiivisten asiakkaiden sukupuolijakauma</w:t>
            </w:r>
          </w:p>
          <w:p w14:paraId="48D5839C" w14:textId="77777777" w:rsidR="008523D5" w:rsidRDefault="008523D5" w:rsidP="008523D5">
            <w:pPr>
              <w:pStyle w:val="Luettelokappale"/>
              <w:numPr>
                <w:ilvl w:val="0"/>
                <w:numId w:val="7"/>
              </w:numPr>
              <w:rPr>
                <w:rFonts w:asciiTheme="minorHAnsi" w:hAnsiTheme="minorHAnsi"/>
                <w:szCs w:val="24"/>
              </w:rPr>
            </w:pPr>
            <w:r>
              <w:rPr>
                <w:rFonts w:asciiTheme="minorHAnsi" w:hAnsiTheme="minorHAnsi"/>
                <w:szCs w:val="24"/>
              </w:rPr>
              <w:t>naisia 60 %</w:t>
            </w:r>
          </w:p>
          <w:p w14:paraId="48D5839D" w14:textId="77777777" w:rsidR="008523D5" w:rsidRPr="008523D5" w:rsidRDefault="008523D5" w:rsidP="008523D5">
            <w:pPr>
              <w:pStyle w:val="Luettelokappale"/>
              <w:numPr>
                <w:ilvl w:val="0"/>
                <w:numId w:val="7"/>
              </w:numPr>
              <w:rPr>
                <w:rFonts w:asciiTheme="minorHAnsi" w:hAnsiTheme="minorHAnsi"/>
                <w:szCs w:val="24"/>
              </w:rPr>
            </w:pPr>
            <w:r w:rsidRPr="008523D5">
              <w:rPr>
                <w:rFonts w:asciiTheme="minorHAnsi" w:hAnsiTheme="minorHAnsi"/>
                <w:szCs w:val="24"/>
              </w:rPr>
              <w:t xml:space="preserve">miehiä </w:t>
            </w:r>
            <w:r>
              <w:rPr>
                <w:rFonts w:asciiTheme="minorHAnsi" w:hAnsiTheme="minorHAnsi"/>
                <w:szCs w:val="24"/>
              </w:rPr>
              <w:t>40</w:t>
            </w:r>
            <w:r w:rsidRPr="008523D5">
              <w:rPr>
                <w:rFonts w:asciiTheme="minorHAnsi" w:hAnsiTheme="minorHAnsi"/>
                <w:szCs w:val="24"/>
              </w:rPr>
              <w:t xml:space="preserve"> %</w:t>
            </w:r>
          </w:p>
        </w:tc>
      </w:tr>
    </w:tbl>
    <w:p w14:paraId="48D5839F" w14:textId="77777777" w:rsidR="008523D5" w:rsidRDefault="008523D5" w:rsidP="009C6960">
      <w:pPr>
        <w:rPr>
          <w:rFonts w:asciiTheme="minorHAnsi" w:hAnsiTheme="minorHAnsi"/>
          <w:szCs w:val="24"/>
        </w:rPr>
      </w:pPr>
    </w:p>
    <w:tbl>
      <w:tblPr>
        <w:tblStyle w:val="TaulukkoRuudukko"/>
        <w:tblW w:w="0" w:type="auto"/>
        <w:tblLook w:val="04A0" w:firstRow="1" w:lastRow="0" w:firstColumn="1" w:lastColumn="0" w:noHBand="0" w:noVBand="1"/>
      </w:tblPr>
      <w:tblGrid>
        <w:gridCol w:w="4889"/>
        <w:gridCol w:w="4889"/>
      </w:tblGrid>
      <w:tr w:rsidR="0049276A" w:rsidRPr="0049276A" w14:paraId="48D583A2" w14:textId="77777777" w:rsidTr="0049276A">
        <w:tc>
          <w:tcPr>
            <w:tcW w:w="4889" w:type="dxa"/>
            <w:shd w:val="clear" w:color="auto" w:fill="FFFF00"/>
          </w:tcPr>
          <w:p w14:paraId="48D583A0" w14:textId="77777777" w:rsidR="0049276A" w:rsidRPr="0049276A" w:rsidRDefault="0049276A" w:rsidP="009C6960">
            <w:pPr>
              <w:rPr>
                <w:rFonts w:asciiTheme="minorHAnsi" w:hAnsiTheme="minorHAnsi"/>
                <w:b/>
                <w:sz w:val="28"/>
                <w:szCs w:val="28"/>
              </w:rPr>
            </w:pPr>
            <w:r w:rsidRPr="0049276A">
              <w:rPr>
                <w:rFonts w:asciiTheme="minorHAnsi" w:hAnsiTheme="minorHAnsi"/>
                <w:b/>
                <w:sz w:val="28"/>
                <w:szCs w:val="28"/>
              </w:rPr>
              <w:t>Kieli</w:t>
            </w:r>
          </w:p>
        </w:tc>
        <w:tc>
          <w:tcPr>
            <w:tcW w:w="4889" w:type="dxa"/>
            <w:shd w:val="clear" w:color="auto" w:fill="FFFF00"/>
          </w:tcPr>
          <w:p w14:paraId="48D583A1" w14:textId="77777777" w:rsidR="0049276A" w:rsidRPr="0049276A" w:rsidRDefault="0049276A" w:rsidP="009C6960">
            <w:pPr>
              <w:rPr>
                <w:rFonts w:asciiTheme="minorHAnsi" w:hAnsiTheme="minorHAnsi"/>
                <w:b/>
                <w:sz w:val="28"/>
                <w:szCs w:val="28"/>
              </w:rPr>
            </w:pPr>
            <w:r w:rsidRPr="0049276A">
              <w:rPr>
                <w:rFonts w:asciiTheme="minorHAnsi" w:hAnsiTheme="minorHAnsi"/>
                <w:b/>
                <w:sz w:val="28"/>
                <w:szCs w:val="28"/>
              </w:rPr>
              <w:t>Lainaavat asiakkaat</w:t>
            </w:r>
          </w:p>
        </w:tc>
      </w:tr>
      <w:tr w:rsidR="0049276A" w14:paraId="48D583A5" w14:textId="77777777" w:rsidTr="0049276A">
        <w:tc>
          <w:tcPr>
            <w:tcW w:w="4889" w:type="dxa"/>
          </w:tcPr>
          <w:p w14:paraId="48D583A3" w14:textId="77777777" w:rsidR="0049276A" w:rsidRDefault="0049276A" w:rsidP="009C6960">
            <w:pPr>
              <w:rPr>
                <w:rFonts w:asciiTheme="minorHAnsi" w:hAnsiTheme="minorHAnsi"/>
                <w:szCs w:val="24"/>
              </w:rPr>
            </w:pPr>
            <w:r>
              <w:rPr>
                <w:rFonts w:asciiTheme="minorHAnsi" w:hAnsiTheme="minorHAnsi"/>
                <w:szCs w:val="24"/>
              </w:rPr>
              <w:t>Suomi</w:t>
            </w:r>
          </w:p>
        </w:tc>
        <w:tc>
          <w:tcPr>
            <w:tcW w:w="4889" w:type="dxa"/>
          </w:tcPr>
          <w:p w14:paraId="48D583A4" w14:textId="77777777" w:rsidR="0049276A" w:rsidRDefault="0049276A" w:rsidP="009C6960">
            <w:pPr>
              <w:rPr>
                <w:rFonts w:asciiTheme="minorHAnsi" w:hAnsiTheme="minorHAnsi"/>
                <w:szCs w:val="24"/>
              </w:rPr>
            </w:pPr>
            <w:r>
              <w:rPr>
                <w:rFonts w:asciiTheme="minorHAnsi" w:hAnsiTheme="minorHAnsi"/>
                <w:szCs w:val="24"/>
              </w:rPr>
              <w:t>17 758</w:t>
            </w:r>
          </w:p>
        </w:tc>
      </w:tr>
      <w:tr w:rsidR="0049276A" w14:paraId="48D583A8" w14:textId="77777777" w:rsidTr="0049276A">
        <w:tc>
          <w:tcPr>
            <w:tcW w:w="4889" w:type="dxa"/>
          </w:tcPr>
          <w:p w14:paraId="48D583A6" w14:textId="77777777" w:rsidR="0049276A" w:rsidRDefault="0049276A" w:rsidP="009C6960">
            <w:pPr>
              <w:rPr>
                <w:rFonts w:asciiTheme="minorHAnsi" w:hAnsiTheme="minorHAnsi"/>
                <w:szCs w:val="24"/>
              </w:rPr>
            </w:pPr>
            <w:r>
              <w:rPr>
                <w:rFonts w:asciiTheme="minorHAnsi" w:hAnsiTheme="minorHAnsi"/>
                <w:szCs w:val="24"/>
              </w:rPr>
              <w:t>Ruotsi</w:t>
            </w:r>
          </w:p>
        </w:tc>
        <w:tc>
          <w:tcPr>
            <w:tcW w:w="4889" w:type="dxa"/>
          </w:tcPr>
          <w:p w14:paraId="48D583A7" w14:textId="77777777" w:rsidR="0049276A" w:rsidRDefault="0049276A" w:rsidP="009C6960">
            <w:pPr>
              <w:rPr>
                <w:rFonts w:asciiTheme="minorHAnsi" w:hAnsiTheme="minorHAnsi"/>
                <w:szCs w:val="24"/>
              </w:rPr>
            </w:pPr>
            <w:r>
              <w:rPr>
                <w:rFonts w:asciiTheme="minorHAnsi" w:hAnsiTheme="minorHAnsi"/>
                <w:szCs w:val="24"/>
              </w:rPr>
              <w:t>1 071</w:t>
            </w:r>
          </w:p>
        </w:tc>
      </w:tr>
      <w:tr w:rsidR="0049276A" w14:paraId="48D583AB" w14:textId="77777777" w:rsidTr="0049276A">
        <w:tc>
          <w:tcPr>
            <w:tcW w:w="4889" w:type="dxa"/>
          </w:tcPr>
          <w:p w14:paraId="48D583A9" w14:textId="77777777" w:rsidR="0049276A" w:rsidRDefault="0049276A" w:rsidP="009C6960">
            <w:pPr>
              <w:rPr>
                <w:rFonts w:asciiTheme="minorHAnsi" w:hAnsiTheme="minorHAnsi"/>
                <w:szCs w:val="24"/>
              </w:rPr>
            </w:pPr>
            <w:r>
              <w:rPr>
                <w:rFonts w:asciiTheme="minorHAnsi" w:hAnsiTheme="minorHAnsi"/>
                <w:szCs w:val="24"/>
              </w:rPr>
              <w:t>Englanti</w:t>
            </w:r>
          </w:p>
        </w:tc>
        <w:tc>
          <w:tcPr>
            <w:tcW w:w="4889" w:type="dxa"/>
          </w:tcPr>
          <w:p w14:paraId="48D583AA" w14:textId="77777777" w:rsidR="0049276A" w:rsidRDefault="0049276A" w:rsidP="009C6960">
            <w:pPr>
              <w:rPr>
                <w:rFonts w:asciiTheme="minorHAnsi" w:hAnsiTheme="minorHAnsi"/>
                <w:szCs w:val="24"/>
              </w:rPr>
            </w:pPr>
            <w:r>
              <w:rPr>
                <w:rFonts w:asciiTheme="minorHAnsi" w:hAnsiTheme="minorHAnsi"/>
                <w:szCs w:val="24"/>
              </w:rPr>
              <w:t>21</w:t>
            </w:r>
          </w:p>
        </w:tc>
      </w:tr>
    </w:tbl>
    <w:p w14:paraId="48D583AC" w14:textId="77777777" w:rsidR="0049276A" w:rsidRDefault="0049276A" w:rsidP="009C6960">
      <w:pPr>
        <w:rPr>
          <w:rFonts w:asciiTheme="minorHAnsi" w:hAnsiTheme="minorHAnsi"/>
          <w:szCs w:val="24"/>
        </w:rPr>
      </w:pPr>
    </w:p>
    <w:tbl>
      <w:tblPr>
        <w:tblStyle w:val="TaulukkoRuudukko"/>
        <w:tblW w:w="0" w:type="auto"/>
        <w:tblLook w:val="04A0" w:firstRow="1" w:lastRow="0" w:firstColumn="1" w:lastColumn="0" w:noHBand="0" w:noVBand="1"/>
      </w:tblPr>
      <w:tblGrid>
        <w:gridCol w:w="4889"/>
        <w:gridCol w:w="4889"/>
      </w:tblGrid>
      <w:tr w:rsidR="00AE5F09" w14:paraId="48D583AF" w14:textId="77777777" w:rsidTr="00AE5F09">
        <w:tc>
          <w:tcPr>
            <w:tcW w:w="4889" w:type="dxa"/>
            <w:shd w:val="clear" w:color="auto" w:fill="FFFF00"/>
          </w:tcPr>
          <w:p w14:paraId="48D583AD" w14:textId="77777777" w:rsidR="00AE5F09" w:rsidRPr="00AE5F09" w:rsidRDefault="00AE5F09" w:rsidP="009C6960">
            <w:pPr>
              <w:rPr>
                <w:rFonts w:asciiTheme="minorHAnsi" w:hAnsiTheme="minorHAnsi"/>
                <w:b/>
                <w:sz w:val="28"/>
                <w:szCs w:val="28"/>
              </w:rPr>
            </w:pPr>
            <w:r w:rsidRPr="00AE5F09">
              <w:rPr>
                <w:rFonts w:asciiTheme="minorHAnsi" w:hAnsiTheme="minorHAnsi"/>
                <w:b/>
                <w:sz w:val="28"/>
                <w:szCs w:val="28"/>
              </w:rPr>
              <w:t>Aineistolaji</w:t>
            </w:r>
          </w:p>
        </w:tc>
        <w:tc>
          <w:tcPr>
            <w:tcW w:w="4889" w:type="dxa"/>
            <w:shd w:val="clear" w:color="auto" w:fill="FFFF00"/>
          </w:tcPr>
          <w:p w14:paraId="48D583AE" w14:textId="77777777" w:rsidR="00AE5F09" w:rsidRPr="00AE5F09" w:rsidRDefault="00AE5F09" w:rsidP="009C6960">
            <w:pPr>
              <w:rPr>
                <w:rFonts w:asciiTheme="minorHAnsi" w:hAnsiTheme="minorHAnsi"/>
                <w:b/>
                <w:sz w:val="28"/>
                <w:szCs w:val="28"/>
              </w:rPr>
            </w:pPr>
            <w:r w:rsidRPr="00AE5F09">
              <w:rPr>
                <w:rFonts w:asciiTheme="minorHAnsi" w:hAnsiTheme="minorHAnsi"/>
                <w:b/>
                <w:sz w:val="28"/>
                <w:szCs w:val="28"/>
              </w:rPr>
              <w:t>Lainaavat asiakkaat</w:t>
            </w:r>
          </w:p>
        </w:tc>
      </w:tr>
      <w:tr w:rsidR="00AE5F09" w14:paraId="48D583B2" w14:textId="77777777" w:rsidTr="00AE5F09">
        <w:tc>
          <w:tcPr>
            <w:tcW w:w="4889" w:type="dxa"/>
          </w:tcPr>
          <w:p w14:paraId="48D583B0" w14:textId="77777777" w:rsidR="00AE5F09" w:rsidRDefault="00AE5F09" w:rsidP="009C6960">
            <w:pPr>
              <w:rPr>
                <w:rFonts w:asciiTheme="minorHAnsi" w:hAnsiTheme="minorHAnsi"/>
                <w:szCs w:val="24"/>
              </w:rPr>
            </w:pPr>
            <w:r>
              <w:rPr>
                <w:rFonts w:asciiTheme="minorHAnsi" w:hAnsiTheme="minorHAnsi"/>
                <w:szCs w:val="24"/>
              </w:rPr>
              <w:t>Äänikirja</w:t>
            </w:r>
          </w:p>
        </w:tc>
        <w:tc>
          <w:tcPr>
            <w:tcW w:w="4889" w:type="dxa"/>
          </w:tcPr>
          <w:p w14:paraId="48D583B1" w14:textId="77777777" w:rsidR="00AE5F09" w:rsidRDefault="00085606" w:rsidP="009C6960">
            <w:pPr>
              <w:rPr>
                <w:rFonts w:asciiTheme="minorHAnsi" w:hAnsiTheme="minorHAnsi"/>
                <w:szCs w:val="24"/>
              </w:rPr>
            </w:pPr>
            <w:r>
              <w:rPr>
                <w:rFonts w:asciiTheme="minorHAnsi" w:hAnsiTheme="minorHAnsi"/>
                <w:szCs w:val="24"/>
              </w:rPr>
              <w:t>20</w:t>
            </w:r>
            <w:r w:rsidR="00AE5F09">
              <w:rPr>
                <w:rFonts w:asciiTheme="minorHAnsi" w:hAnsiTheme="minorHAnsi"/>
                <w:szCs w:val="24"/>
              </w:rPr>
              <w:t xml:space="preserve"> 000</w:t>
            </w:r>
          </w:p>
        </w:tc>
      </w:tr>
      <w:tr w:rsidR="00AE5F09" w14:paraId="48D583B5" w14:textId="77777777" w:rsidTr="00AE5F09">
        <w:tc>
          <w:tcPr>
            <w:tcW w:w="4889" w:type="dxa"/>
          </w:tcPr>
          <w:p w14:paraId="48D583B3" w14:textId="77777777" w:rsidR="00AE5F09" w:rsidRDefault="00AE5F09" w:rsidP="009C6960">
            <w:pPr>
              <w:rPr>
                <w:rFonts w:asciiTheme="minorHAnsi" w:hAnsiTheme="minorHAnsi"/>
                <w:szCs w:val="24"/>
              </w:rPr>
            </w:pPr>
            <w:r>
              <w:rPr>
                <w:rFonts w:asciiTheme="minorHAnsi" w:hAnsiTheme="minorHAnsi"/>
                <w:szCs w:val="24"/>
              </w:rPr>
              <w:t>Pistekirja</w:t>
            </w:r>
          </w:p>
        </w:tc>
        <w:tc>
          <w:tcPr>
            <w:tcW w:w="4889" w:type="dxa"/>
          </w:tcPr>
          <w:p w14:paraId="48D583B4" w14:textId="77777777" w:rsidR="00AE5F09" w:rsidRDefault="00105F54" w:rsidP="009C6960">
            <w:pPr>
              <w:rPr>
                <w:rFonts w:asciiTheme="minorHAnsi" w:hAnsiTheme="minorHAnsi"/>
                <w:szCs w:val="24"/>
              </w:rPr>
            </w:pPr>
            <w:r>
              <w:rPr>
                <w:rFonts w:asciiTheme="minorHAnsi" w:hAnsiTheme="minorHAnsi"/>
                <w:szCs w:val="24"/>
              </w:rPr>
              <w:t>24</w:t>
            </w:r>
            <w:r w:rsidR="00AE5F09">
              <w:rPr>
                <w:rFonts w:asciiTheme="minorHAnsi" w:hAnsiTheme="minorHAnsi"/>
                <w:szCs w:val="24"/>
              </w:rPr>
              <w:t>0</w:t>
            </w:r>
          </w:p>
        </w:tc>
      </w:tr>
      <w:tr w:rsidR="00AE5F09" w14:paraId="48D583B8" w14:textId="77777777" w:rsidTr="00AE5F09">
        <w:tc>
          <w:tcPr>
            <w:tcW w:w="4889" w:type="dxa"/>
          </w:tcPr>
          <w:p w14:paraId="48D583B6" w14:textId="77777777" w:rsidR="00AE5F09" w:rsidRDefault="00AE5F09" w:rsidP="009C6960">
            <w:pPr>
              <w:rPr>
                <w:rFonts w:asciiTheme="minorHAnsi" w:hAnsiTheme="minorHAnsi"/>
                <w:szCs w:val="24"/>
              </w:rPr>
            </w:pPr>
            <w:r>
              <w:rPr>
                <w:rFonts w:asciiTheme="minorHAnsi" w:hAnsiTheme="minorHAnsi"/>
                <w:szCs w:val="24"/>
              </w:rPr>
              <w:t>Elektroninen kirja</w:t>
            </w:r>
          </w:p>
        </w:tc>
        <w:tc>
          <w:tcPr>
            <w:tcW w:w="4889" w:type="dxa"/>
          </w:tcPr>
          <w:p w14:paraId="48D583B7" w14:textId="77777777" w:rsidR="00AE5F09" w:rsidRDefault="00AE5F09" w:rsidP="009C6960">
            <w:pPr>
              <w:rPr>
                <w:rFonts w:asciiTheme="minorHAnsi" w:hAnsiTheme="minorHAnsi"/>
                <w:szCs w:val="24"/>
              </w:rPr>
            </w:pPr>
            <w:r>
              <w:rPr>
                <w:rFonts w:asciiTheme="minorHAnsi" w:hAnsiTheme="minorHAnsi"/>
                <w:szCs w:val="24"/>
              </w:rPr>
              <w:t>630</w:t>
            </w:r>
          </w:p>
        </w:tc>
      </w:tr>
      <w:tr w:rsidR="00AE5F09" w14:paraId="48D583BB" w14:textId="77777777" w:rsidTr="00AE5F09">
        <w:tc>
          <w:tcPr>
            <w:tcW w:w="4889" w:type="dxa"/>
          </w:tcPr>
          <w:p w14:paraId="48D583B9" w14:textId="77777777" w:rsidR="00AE5F09" w:rsidRDefault="00AE5F09" w:rsidP="009C6960">
            <w:pPr>
              <w:rPr>
                <w:rFonts w:asciiTheme="minorHAnsi" w:hAnsiTheme="minorHAnsi"/>
                <w:szCs w:val="24"/>
              </w:rPr>
            </w:pPr>
            <w:r>
              <w:rPr>
                <w:rFonts w:asciiTheme="minorHAnsi" w:hAnsiTheme="minorHAnsi"/>
                <w:szCs w:val="24"/>
              </w:rPr>
              <w:t>Koskettelukirja</w:t>
            </w:r>
          </w:p>
        </w:tc>
        <w:tc>
          <w:tcPr>
            <w:tcW w:w="4889" w:type="dxa"/>
          </w:tcPr>
          <w:p w14:paraId="48D583BA" w14:textId="77777777" w:rsidR="00AE5F09" w:rsidRDefault="00085606" w:rsidP="009C6960">
            <w:pPr>
              <w:rPr>
                <w:rFonts w:asciiTheme="minorHAnsi" w:hAnsiTheme="minorHAnsi"/>
                <w:szCs w:val="24"/>
              </w:rPr>
            </w:pPr>
            <w:r>
              <w:rPr>
                <w:rFonts w:asciiTheme="minorHAnsi" w:hAnsiTheme="minorHAnsi"/>
                <w:szCs w:val="24"/>
              </w:rPr>
              <w:t>63</w:t>
            </w:r>
            <w:r w:rsidR="00AE5F09">
              <w:rPr>
                <w:rFonts w:asciiTheme="minorHAnsi" w:hAnsiTheme="minorHAnsi"/>
                <w:szCs w:val="24"/>
              </w:rPr>
              <w:t>0</w:t>
            </w:r>
          </w:p>
        </w:tc>
      </w:tr>
      <w:tr w:rsidR="00AE5F09" w14:paraId="48D583BE" w14:textId="77777777" w:rsidTr="00AE5F09">
        <w:tc>
          <w:tcPr>
            <w:tcW w:w="4889" w:type="dxa"/>
          </w:tcPr>
          <w:p w14:paraId="48D583BC" w14:textId="77777777" w:rsidR="00AE5F09" w:rsidRDefault="00AE5F09" w:rsidP="009C6960">
            <w:pPr>
              <w:rPr>
                <w:rFonts w:asciiTheme="minorHAnsi" w:hAnsiTheme="minorHAnsi"/>
                <w:szCs w:val="24"/>
              </w:rPr>
            </w:pPr>
            <w:r>
              <w:rPr>
                <w:rFonts w:asciiTheme="minorHAnsi" w:hAnsiTheme="minorHAnsi"/>
                <w:szCs w:val="24"/>
              </w:rPr>
              <w:t>Luetaan yhdessä kirja</w:t>
            </w:r>
          </w:p>
        </w:tc>
        <w:tc>
          <w:tcPr>
            <w:tcW w:w="4889" w:type="dxa"/>
          </w:tcPr>
          <w:p w14:paraId="48D583BD" w14:textId="77777777" w:rsidR="00AE5F09" w:rsidRDefault="00AE5F09" w:rsidP="009C6960">
            <w:pPr>
              <w:rPr>
                <w:rFonts w:asciiTheme="minorHAnsi" w:hAnsiTheme="minorHAnsi"/>
                <w:szCs w:val="24"/>
              </w:rPr>
            </w:pPr>
            <w:r>
              <w:rPr>
                <w:rFonts w:asciiTheme="minorHAnsi" w:hAnsiTheme="minorHAnsi"/>
                <w:szCs w:val="24"/>
              </w:rPr>
              <w:t>230</w:t>
            </w:r>
          </w:p>
        </w:tc>
      </w:tr>
      <w:tr w:rsidR="00AE5F09" w14:paraId="48D583C1" w14:textId="77777777" w:rsidTr="00AE5F09">
        <w:tc>
          <w:tcPr>
            <w:tcW w:w="4889" w:type="dxa"/>
          </w:tcPr>
          <w:p w14:paraId="48D583BF" w14:textId="77777777" w:rsidR="00AE5F09" w:rsidRDefault="00AE5F09" w:rsidP="009C6960">
            <w:pPr>
              <w:rPr>
                <w:rFonts w:asciiTheme="minorHAnsi" w:hAnsiTheme="minorHAnsi"/>
                <w:szCs w:val="24"/>
              </w:rPr>
            </w:pPr>
            <w:r>
              <w:rPr>
                <w:rFonts w:asciiTheme="minorHAnsi" w:hAnsiTheme="minorHAnsi"/>
                <w:szCs w:val="24"/>
              </w:rPr>
              <w:t>Pistenuotti</w:t>
            </w:r>
          </w:p>
        </w:tc>
        <w:tc>
          <w:tcPr>
            <w:tcW w:w="4889" w:type="dxa"/>
          </w:tcPr>
          <w:p w14:paraId="48D583C0" w14:textId="77777777" w:rsidR="00AE5F09" w:rsidRDefault="00AE5F09" w:rsidP="009C6960">
            <w:pPr>
              <w:rPr>
                <w:rFonts w:asciiTheme="minorHAnsi" w:hAnsiTheme="minorHAnsi"/>
                <w:szCs w:val="24"/>
              </w:rPr>
            </w:pPr>
            <w:r>
              <w:rPr>
                <w:rFonts w:asciiTheme="minorHAnsi" w:hAnsiTheme="minorHAnsi"/>
                <w:szCs w:val="24"/>
              </w:rPr>
              <w:t>50</w:t>
            </w:r>
          </w:p>
        </w:tc>
      </w:tr>
    </w:tbl>
    <w:p w14:paraId="48D583C2" w14:textId="77777777" w:rsidR="003648BB" w:rsidRPr="00B87508" w:rsidRDefault="00261CC7" w:rsidP="003648BB">
      <w:pPr>
        <w:pStyle w:val="Otsikko1"/>
      </w:pPr>
      <w:r>
        <w:t>3</w:t>
      </w:r>
      <w:r w:rsidR="003648BB" w:rsidRPr="00B87508">
        <w:t xml:space="preserve">. </w:t>
      </w:r>
      <w:r w:rsidR="003648BB">
        <w:t>Aineistojen h</w:t>
      </w:r>
      <w:r w:rsidR="003648BB" w:rsidRPr="00B87508">
        <w:t xml:space="preserve">ankinta </w:t>
      </w:r>
      <w:r w:rsidR="003648BB">
        <w:t>ja valinta</w:t>
      </w:r>
    </w:p>
    <w:p w14:paraId="48D583C3" w14:textId="77777777" w:rsidR="003648BB" w:rsidRDefault="00261CC7" w:rsidP="003648BB">
      <w:pPr>
        <w:pStyle w:val="Otsikko2"/>
      </w:pPr>
      <w:r>
        <w:t>3</w:t>
      </w:r>
      <w:r w:rsidR="003648BB" w:rsidRPr="00B87508">
        <w:t>.1. Hankintakanavat</w:t>
      </w:r>
    </w:p>
    <w:p w14:paraId="48D583C4" w14:textId="77777777" w:rsidR="003648BB" w:rsidRPr="00B87508" w:rsidRDefault="003648BB" w:rsidP="003648BB">
      <w:pPr>
        <w:jc w:val="both"/>
        <w:rPr>
          <w:rFonts w:asciiTheme="minorHAnsi" w:hAnsiTheme="minorHAnsi"/>
          <w:szCs w:val="24"/>
        </w:rPr>
      </w:pPr>
      <w:r>
        <w:rPr>
          <w:rFonts w:asciiTheme="minorHAnsi" w:hAnsiTheme="minorHAnsi"/>
          <w:szCs w:val="24"/>
        </w:rPr>
        <w:t xml:space="preserve">Celian kokoelmiin lisätään </w:t>
      </w:r>
      <w:r w:rsidRPr="00B87508">
        <w:rPr>
          <w:rFonts w:asciiTheme="minorHAnsi" w:hAnsiTheme="minorHAnsi"/>
          <w:szCs w:val="24"/>
        </w:rPr>
        <w:t xml:space="preserve">vuosittain keskimäärin 1 700 uutta saavutettavaa kirjaa. Hankinta sisältää sekä Celian tuottamat aineistot että valmiina ostetut aineistot. Hankinnassa on päällekkäisiä nimekkeitä, koska sama nimeke voi olla tuotettu useaan eri muotoon. Esimerkiksi vuonna 2012 eri nimekkeitä hankittiin 1 </w:t>
      </w:r>
      <w:r>
        <w:rPr>
          <w:rFonts w:asciiTheme="minorHAnsi" w:hAnsiTheme="minorHAnsi"/>
          <w:szCs w:val="24"/>
        </w:rPr>
        <w:t>801</w:t>
      </w:r>
      <w:r w:rsidRPr="00B87508">
        <w:rPr>
          <w:rFonts w:asciiTheme="minorHAnsi" w:hAnsiTheme="minorHAnsi"/>
          <w:szCs w:val="24"/>
        </w:rPr>
        <w:t>, kokonaismäärän ollessa 2 231.</w:t>
      </w:r>
      <w:r w:rsidR="003B4D80">
        <w:rPr>
          <w:rFonts w:asciiTheme="minorHAnsi" w:hAnsiTheme="minorHAnsi"/>
          <w:szCs w:val="24"/>
        </w:rPr>
        <w:t xml:space="preserve"> Hankintasuunnitelma tehdään vuosittain.</w:t>
      </w:r>
    </w:p>
    <w:p w14:paraId="48D583C5" w14:textId="77777777" w:rsidR="003648BB" w:rsidRPr="00B87508" w:rsidRDefault="003648BB" w:rsidP="003648BB">
      <w:pPr>
        <w:jc w:val="both"/>
        <w:rPr>
          <w:rFonts w:asciiTheme="minorHAnsi" w:hAnsiTheme="minorHAnsi"/>
          <w:szCs w:val="24"/>
        </w:rPr>
      </w:pPr>
      <w:r w:rsidRPr="00B87508">
        <w:rPr>
          <w:rFonts w:asciiTheme="minorHAnsi" w:hAnsiTheme="minorHAnsi"/>
          <w:szCs w:val="24"/>
        </w:rPr>
        <w:t>Celian oma</w:t>
      </w:r>
      <w:r>
        <w:rPr>
          <w:rFonts w:asciiTheme="minorHAnsi" w:hAnsiTheme="minorHAnsi"/>
          <w:szCs w:val="24"/>
        </w:rPr>
        <w:t>ssa tuotantoyksikössä valmistetaan</w:t>
      </w:r>
      <w:r w:rsidRPr="00B87508">
        <w:rPr>
          <w:rFonts w:asciiTheme="minorHAnsi" w:hAnsiTheme="minorHAnsi"/>
          <w:szCs w:val="24"/>
        </w:rPr>
        <w:t xml:space="preserve"> kaikki pistekirjat, elektroniset kirj</w:t>
      </w:r>
      <w:r>
        <w:rPr>
          <w:rFonts w:asciiTheme="minorHAnsi" w:hAnsiTheme="minorHAnsi"/>
          <w:szCs w:val="24"/>
        </w:rPr>
        <w:t>at ja DaisyTrio</w:t>
      </w:r>
      <w:r w:rsidR="004A323C">
        <w:rPr>
          <w:rFonts w:asciiTheme="minorHAnsi" w:hAnsiTheme="minorHAnsi"/>
          <w:szCs w:val="24"/>
        </w:rPr>
        <w:t xml:space="preserve"> -</w:t>
      </w:r>
      <w:r>
        <w:rPr>
          <w:rFonts w:asciiTheme="minorHAnsi" w:hAnsiTheme="minorHAnsi"/>
          <w:szCs w:val="24"/>
        </w:rPr>
        <w:t xml:space="preserve"> kirjat sekä osa</w:t>
      </w:r>
      <w:r w:rsidRPr="00B87508">
        <w:rPr>
          <w:rFonts w:asciiTheme="minorHAnsi" w:hAnsiTheme="minorHAnsi"/>
          <w:szCs w:val="24"/>
        </w:rPr>
        <w:t xml:space="preserve"> äänikirjoista. </w:t>
      </w:r>
    </w:p>
    <w:p w14:paraId="48D583C6" w14:textId="77777777" w:rsidR="003648BB" w:rsidRPr="00B87508" w:rsidRDefault="003648BB" w:rsidP="003648BB">
      <w:pPr>
        <w:jc w:val="both"/>
        <w:rPr>
          <w:rFonts w:asciiTheme="minorHAnsi" w:hAnsiTheme="minorHAnsi"/>
          <w:szCs w:val="24"/>
        </w:rPr>
      </w:pPr>
      <w:r w:rsidRPr="00B87508">
        <w:rPr>
          <w:rFonts w:asciiTheme="minorHAnsi" w:hAnsiTheme="minorHAnsi"/>
          <w:szCs w:val="24"/>
        </w:rPr>
        <w:t>Suurin osa äänikirjoista tehdään alihankintana eri äänittämöissä. Äänikirjojen alihankinta kilpailutetaan kolmen vuoden välein.</w:t>
      </w:r>
    </w:p>
    <w:p w14:paraId="48D583C7" w14:textId="77777777" w:rsidR="003648BB" w:rsidRPr="00B87508" w:rsidRDefault="003648BB" w:rsidP="003648BB">
      <w:pPr>
        <w:jc w:val="both"/>
        <w:rPr>
          <w:rFonts w:asciiTheme="minorHAnsi" w:hAnsiTheme="minorHAnsi"/>
        </w:rPr>
      </w:pPr>
      <w:r w:rsidRPr="00B87508">
        <w:rPr>
          <w:rFonts w:asciiTheme="minorHAnsi" w:hAnsiTheme="minorHAnsi"/>
          <w:szCs w:val="24"/>
        </w:rPr>
        <w:t xml:space="preserve">Celialla on </w:t>
      </w:r>
      <w:r>
        <w:rPr>
          <w:rFonts w:asciiTheme="minorHAnsi" w:hAnsiTheme="minorHAnsi"/>
          <w:szCs w:val="24"/>
        </w:rPr>
        <w:t xml:space="preserve">äänikirjojen </w:t>
      </w:r>
      <w:r w:rsidRPr="00B87508">
        <w:rPr>
          <w:rFonts w:asciiTheme="minorHAnsi" w:hAnsiTheme="minorHAnsi"/>
          <w:szCs w:val="24"/>
        </w:rPr>
        <w:t xml:space="preserve">suorahankintasopimuksia eri toimijoiden kanssa. </w:t>
      </w:r>
      <w:r w:rsidRPr="00B87508">
        <w:rPr>
          <w:rFonts w:asciiTheme="minorHAnsi" w:hAnsiTheme="minorHAnsi"/>
        </w:rPr>
        <w:t xml:space="preserve">Äänikirjojen suorahankinnan tarkoituksena on saada Celian asiakkaiden käyttöön kustannusosakeyhtiöiden </w:t>
      </w:r>
      <w:r w:rsidRPr="00B87508">
        <w:rPr>
          <w:rFonts w:asciiTheme="minorHAnsi" w:hAnsiTheme="minorHAnsi"/>
        </w:rPr>
        <w:lastRenderedPageBreak/>
        <w:t xml:space="preserve">tuottamia äänikirjoja. </w:t>
      </w:r>
      <w:r w:rsidR="00044C04">
        <w:rPr>
          <w:rFonts w:asciiTheme="minorHAnsi" w:hAnsiTheme="minorHAnsi"/>
        </w:rPr>
        <w:t>Pitkän tähtäimen t</w:t>
      </w:r>
      <w:r w:rsidR="009D659F">
        <w:rPr>
          <w:rFonts w:asciiTheme="minorHAnsi" w:hAnsiTheme="minorHAnsi"/>
        </w:rPr>
        <w:t>avoitteena on nostaa suorahankin</w:t>
      </w:r>
      <w:r w:rsidR="00044C04">
        <w:rPr>
          <w:rFonts w:asciiTheme="minorHAnsi" w:hAnsiTheme="minorHAnsi"/>
        </w:rPr>
        <w:t>nan osuutta kokonaishankinnasta.</w:t>
      </w:r>
    </w:p>
    <w:p w14:paraId="48D583C8" w14:textId="77777777" w:rsidR="003648BB" w:rsidRPr="007F578B" w:rsidRDefault="003648BB" w:rsidP="003648BB">
      <w:pPr>
        <w:jc w:val="both"/>
        <w:rPr>
          <w:rFonts w:asciiTheme="minorHAnsi" w:hAnsiTheme="minorHAnsi"/>
          <w:color w:val="7030A0"/>
          <w:szCs w:val="24"/>
        </w:rPr>
      </w:pPr>
      <w:r w:rsidRPr="00B87508">
        <w:rPr>
          <w:rFonts w:asciiTheme="minorHAnsi" w:hAnsiTheme="minorHAnsi"/>
          <w:szCs w:val="24"/>
        </w:rPr>
        <w:t xml:space="preserve">Vieraskielistä kirjallisuutta ostetaan </w:t>
      </w:r>
      <w:r>
        <w:rPr>
          <w:rFonts w:asciiTheme="minorHAnsi" w:hAnsiTheme="minorHAnsi"/>
          <w:szCs w:val="24"/>
        </w:rPr>
        <w:t xml:space="preserve">tai hankitaan vaihtosopimuksilla myös </w:t>
      </w:r>
      <w:r w:rsidRPr="00B87508">
        <w:rPr>
          <w:rFonts w:asciiTheme="minorHAnsi" w:hAnsiTheme="minorHAnsi"/>
          <w:szCs w:val="24"/>
        </w:rPr>
        <w:t>ulkomailta</w:t>
      </w:r>
      <w:r>
        <w:rPr>
          <w:rFonts w:asciiTheme="minorHAnsi" w:hAnsiTheme="minorHAnsi"/>
          <w:szCs w:val="24"/>
        </w:rPr>
        <w:t xml:space="preserve"> Celian sisarkirjastoista.</w:t>
      </w:r>
    </w:p>
    <w:p w14:paraId="48D583C9" w14:textId="77777777" w:rsidR="003648BB" w:rsidRPr="00E21668" w:rsidRDefault="003648BB" w:rsidP="003648BB">
      <w:pPr>
        <w:jc w:val="both"/>
        <w:rPr>
          <w:rFonts w:asciiTheme="minorHAnsi" w:hAnsiTheme="minorHAnsi"/>
          <w:szCs w:val="24"/>
        </w:rPr>
      </w:pPr>
      <w:r w:rsidRPr="00B87508">
        <w:rPr>
          <w:rFonts w:asciiTheme="minorHAnsi" w:hAnsiTheme="minorHAnsi"/>
          <w:szCs w:val="24"/>
        </w:rPr>
        <w:t>Lahjoituks</w:t>
      </w:r>
      <w:r>
        <w:rPr>
          <w:rFonts w:asciiTheme="minorHAnsi" w:hAnsiTheme="minorHAnsi"/>
          <w:szCs w:val="24"/>
        </w:rPr>
        <w:t>ista kirjasto päättää tapauskohtaisesti ottaako se tarjotun aineiston kokoelmiinsa.</w:t>
      </w:r>
    </w:p>
    <w:p w14:paraId="48D583CA" w14:textId="77777777" w:rsidR="003648BB" w:rsidRDefault="00261CC7" w:rsidP="003648BB">
      <w:pPr>
        <w:pStyle w:val="Otsikko2"/>
      </w:pPr>
      <w:r>
        <w:t>3</w:t>
      </w:r>
      <w:r w:rsidR="003648BB" w:rsidRPr="00B87508">
        <w:t>.2. Hankintaehdotukset</w:t>
      </w:r>
    </w:p>
    <w:p w14:paraId="48D583CB" w14:textId="77777777" w:rsidR="003648BB" w:rsidRDefault="003648BB" w:rsidP="003648BB">
      <w:pPr>
        <w:jc w:val="both"/>
        <w:rPr>
          <w:rFonts w:asciiTheme="minorHAnsi" w:hAnsiTheme="minorHAnsi"/>
          <w:szCs w:val="24"/>
        </w:rPr>
      </w:pPr>
      <w:r w:rsidRPr="00B87508">
        <w:rPr>
          <w:rFonts w:asciiTheme="minorHAnsi" w:hAnsiTheme="minorHAnsi"/>
          <w:szCs w:val="24"/>
        </w:rPr>
        <w:t>Asiakkaat voivat tehdä hankintaehdotuksia</w:t>
      </w:r>
      <w:r>
        <w:rPr>
          <w:rFonts w:asciiTheme="minorHAnsi" w:hAnsiTheme="minorHAnsi"/>
          <w:szCs w:val="24"/>
        </w:rPr>
        <w:t xml:space="preserve"> sekä vanhoista että uusista, vielä julkaisemattomista kirjoista</w:t>
      </w:r>
      <w:r w:rsidRPr="00B87508">
        <w:rPr>
          <w:rFonts w:asciiTheme="minorHAnsi" w:hAnsiTheme="minorHAnsi"/>
          <w:szCs w:val="24"/>
        </w:rPr>
        <w:t>.</w:t>
      </w:r>
      <w:r>
        <w:rPr>
          <w:rFonts w:asciiTheme="minorHAnsi" w:hAnsiTheme="minorHAnsi"/>
          <w:szCs w:val="24"/>
        </w:rPr>
        <w:t xml:space="preserve"> Kirjasto päättää kirjakohtaisesti tuottaako se asiakkaan toivoman kirjan. </w:t>
      </w:r>
      <w:r w:rsidRPr="005515FE">
        <w:rPr>
          <w:rFonts w:asciiTheme="minorHAnsi" w:hAnsiTheme="minorHAnsi"/>
          <w:szCs w:val="24"/>
        </w:rPr>
        <w:t xml:space="preserve">Tietokirjoista ei pääsääntöisesti tehdä yli </w:t>
      </w:r>
      <w:r>
        <w:rPr>
          <w:rFonts w:asciiTheme="minorHAnsi" w:hAnsiTheme="minorHAnsi"/>
          <w:szCs w:val="24"/>
        </w:rPr>
        <w:t>viittä</w:t>
      </w:r>
      <w:r w:rsidRPr="005515FE">
        <w:rPr>
          <w:rFonts w:asciiTheme="minorHAnsi" w:hAnsiTheme="minorHAnsi"/>
          <w:szCs w:val="24"/>
        </w:rPr>
        <w:t xml:space="preserve"> vuotta vanhoja kirjoja. Kaunokirjallisuudessa huomioidaan myös vanhempi aineisto. </w:t>
      </w:r>
    </w:p>
    <w:p w14:paraId="48D583CC" w14:textId="77777777" w:rsidR="003648BB" w:rsidRPr="00B87508" w:rsidRDefault="00261CC7" w:rsidP="003648BB">
      <w:pPr>
        <w:pStyle w:val="Otsikko2"/>
      </w:pPr>
      <w:r>
        <w:t>3</w:t>
      </w:r>
      <w:r w:rsidR="003648BB">
        <w:t>.3</w:t>
      </w:r>
      <w:r w:rsidR="003648BB" w:rsidRPr="00B87508">
        <w:t xml:space="preserve">.  </w:t>
      </w:r>
      <w:r w:rsidR="003648BB">
        <w:t>Yleiset v</w:t>
      </w:r>
      <w:r w:rsidR="003648BB" w:rsidRPr="00B87508">
        <w:t>alintaperiaatteet</w:t>
      </w:r>
    </w:p>
    <w:p w14:paraId="48D583CD" w14:textId="77777777" w:rsidR="003648BB" w:rsidRDefault="003648BB" w:rsidP="003648BB">
      <w:pPr>
        <w:jc w:val="both"/>
        <w:rPr>
          <w:rFonts w:asciiTheme="minorHAnsi" w:hAnsiTheme="minorHAnsi"/>
          <w:szCs w:val="24"/>
        </w:rPr>
      </w:pPr>
      <w:r>
        <w:rPr>
          <w:rFonts w:asciiTheme="minorHAnsi" w:hAnsiTheme="minorHAnsi"/>
          <w:szCs w:val="24"/>
        </w:rPr>
        <w:t>Noin puolet hankinnasta on kaunokirjallisuutta ja puolet tietokirjallisuutta.  Lasten- ja nuortenkirjallisuuden osuus hankinnasta on noin 15 %. Mitään lajityyppiä tai tiedonalaa ei kirjavalinnassa suljeta pois. Kirjavalinnan apuvälineinä käytetään kustantajien listoja, arvosteluja, kirjallisuusblogeja ja muuta kirjallisuuteen liittyvää verkkoaineistoa. Valinnassa arvioidaan mm. seuraavaa:</w:t>
      </w:r>
    </w:p>
    <w:p w14:paraId="48D583CE" w14:textId="77777777" w:rsidR="003648BB" w:rsidRDefault="003648BB" w:rsidP="003648BB">
      <w:pPr>
        <w:pStyle w:val="Luettelokappale"/>
        <w:numPr>
          <w:ilvl w:val="0"/>
          <w:numId w:val="6"/>
        </w:numPr>
        <w:rPr>
          <w:rFonts w:asciiTheme="minorHAnsi" w:hAnsiTheme="minorHAnsi"/>
          <w:szCs w:val="24"/>
        </w:rPr>
      </w:pPr>
      <w:r>
        <w:rPr>
          <w:rFonts w:asciiTheme="minorHAnsi" w:hAnsiTheme="minorHAnsi"/>
          <w:szCs w:val="24"/>
        </w:rPr>
        <w:t>Aineiston sisältö</w:t>
      </w:r>
    </w:p>
    <w:p w14:paraId="48D583CF" w14:textId="77777777" w:rsidR="003648BB" w:rsidRDefault="003648BB" w:rsidP="003648BB">
      <w:pPr>
        <w:pStyle w:val="Luettelokappale"/>
        <w:numPr>
          <w:ilvl w:val="1"/>
          <w:numId w:val="6"/>
        </w:numPr>
        <w:rPr>
          <w:rFonts w:asciiTheme="minorHAnsi" w:hAnsiTheme="minorHAnsi"/>
          <w:szCs w:val="24"/>
        </w:rPr>
      </w:pPr>
      <w:r>
        <w:rPr>
          <w:rFonts w:asciiTheme="minorHAnsi" w:hAnsiTheme="minorHAnsi"/>
          <w:szCs w:val="24"/>
        </w:rPr>
        <w:t>Tekijän tunnettuus</w:t>
      </w:r>
    </w:p>
    <w:p w14:paraId="48D583D0" w14:textId="77777777" w:rsidR="003648BB" w:rsidRDefault="003648BB" w:rsidP="003648BB">
      <w:pPr>
        <w:pStyle w:val="Luettelokappale"/>
        <w:numPr>
          <w:ilvl w:val="1"/>
          <w:numId w:val="6"/>
        </w:numPr>
        <w:rPr>
          <w:rFonts w:asciiTheme="minorHAnsi" w:hAnsiTheme="minorHAnsi"/>
          <w:szCs w:val="24"/>
        </w:rPr>
      </w:pPr>
      <w:r>
        <w:rPr>
          <w:rFonts w:asciiTheme="minorHAnsi" w:hAnsiTheme="minorHAnsi"/>
          <w:szCs w:val="24"/>
        </w:rPr>
        <w:t>Kustantajan tunnettuus ja luotettavuus</w:t>
      </w:r>
    </w:p>
    <w:p w14:paraId="48D583D1" w14:textId="77777777" w:rsidR="003648BB" w:rsidRDefault="003648BB" w:rsidP="003648BB">
      <w:pPr>
        <w:pStyle w:val="Luettelokappale"/>
        <w:numPr>
          <w:ilvl w:val="1"/>
          <w:numId w:val="6"/>
        </w:numPr>
        <w:rPr>
          <w:rFonts w:asciiTheme="minorHAnsi" w:hAnsiTheme="minorHAnsi"/>
          <w:szCs w:val="24"/>
        </w:rPr>
      </w:pPr>
      <w:r>
        <w:rPr>
          <w:rFonts w:asciiTheme="minorHAnsi" w:hAnsiTheme="minorHAnsi"/>
          <w:szCs w:val="24"/>
        </w:rPr>
        <w:t>Asioiden esittämistapa, kirjoitustyyli</w:t>
      </w:r>
    </w:p>
    <w:p w14:paraId="48D583D2" w14:textId="77777777" w:rsidR="003648BB" w:rsidRDefault="003648BB" w:rsidP="003648BB">
      <w:pPr>
        <w:pStyle w:val="Luettelokappale"/>
        <w:numPr>
          <w:ilvl w:val="1"/>
          <w:numId w:val="6"/>
        </w:numPr>
        <w:rPr>
          <w:rFonts w:asciiTheme="minorHAnsi" w:hAnsiTheme="minorHAnsi"/>
          <w:szCs w:val="24"/>
        </w:rPr>
      </w:pPr>
      <w:r>
        <w:rPr>
          <w:rFonts w:asciiTheme="minorHAnsi" w:hAnsiTheme="minorHAnsi"/>
          <w:szCs w:val="24"/>
        </w:rPr>
        <w:t>Lähteiden käyttö</w:t>
      </w:r>
    </w:p>
    <w:p w14:paraId="48D583D3" w14:textId="77777777" w:rsidR="003648BB" w:rsidRDefault="003648BB" w:rsidP="003648BB">
      <w:pPr>
        <w:pStyle w:val="Luettelokappale"/>
        <w:numPr>
          <w:ilvl w:val="0"/>
          <w:numId w:val="6"/>
        </w:numPr>
        <w:rPr>
          <w:rFonts w:asciiTheme="minorHAnsi" w:hAnsiTheme="minorHAnsi"/>
          <w:szCs w:val="24"/>
        </w:rPr>
      </w:pPr>
      <w:r>
        <w:rPr>
          <w:rFonts w:asciiTheme="minorHAnsi" w:hAnsiTheme="minorHAnsi"/>
          <w:szCs w:val="24"/>
        </w:rPr>
        <w:t>Asiakasryhmien tarpeet</w:t>
      </w:r>
    </w:p>
    <w:p w14:paraId="48D583D4" w14:textId="77777777" w:rsidR="003648BB" w:rsidRDefault="003648BB" w:rsidP="003648BB">
      <w:pPr>
        <w:pStyle w:val="Luettelokappale"/>
        <w:numPr>
          <w:ilvl w:val="0"/>
          <w:numId w:val="6"/>
        </w:numPr>
        <w:rPr>
          <w:rFonts w:asciiTheme="minorHAnsi" w:hAnsiTheme="minorHAnsi"/>
          <w:szCs w:val="24"/>
        </w:rPr>
      </w:pPr>
      <w:r>
        <w:rPr>
          <w:rFonts w:asciiTheme="minorHAnsi" w:hAnsiTheme="minorHAnsi"/>
          <w:szCs w:val="24"/>
        </w:rPr>
        <w:t>Tiedetty ja arvioitu kysyntä</w:t>
      </w:r>
    </w:p>
    <w:p w14:paraId="48D583D5" w14:textId="77777777" w:rsidR="0005492C" w:rsidRPr="004B724E" w:rsidRDefault="0005492C" w:rsidP="0005492C">
      <w:pPr>
        <w:pStyle w:val="Luettelokappale"/>
        <w:numPr>
          <w:ilvl w:val="0"/>
          <w:numId w:val="6"/>
        </w:numPr>
        <w:rPr>
          <w:rFonts w:asciiTheme="minorHAnsi" w:hAnsiTheme="minorHAnsi"/>
          <w:szCs w:val="24"/>
        </w:rPr>
      </w:pPr>
      <w:r>
        <w:rPr>
          <w:rFonts w:asciiTheme="minorHAnsi" w:hAnsiTheme="minorHAnsi"/>
          <w:szCs w:val="24"/>
        </w:rPr>
        <w:t>Kokoelman monipuolisuus ja palvelevuus</w:t>
      </w:r>
    </w:p>
    <w:p w14:paraId="48D583D6" w14:textId="77777777" w:rsidR="003648BB" w:rsidRDefault="003648BB" w:rsidP="003648BB">
      <w:pPr>
        <w:pStyle w:val="Luettelokappale"/>
        <w:numPr>
          <w:ilvl w:val="0"/>
          <w:numId w:val="6"/>
        </w:numPr>
        <w:rPr>
          <w:rFonts w:asciiTheme="minorHAnsi" w:hAnsiTheme="minorHAnsi"/>
          <w:szCs w:val="24"/>
        </w:rPr>
      </w:pPr>
      <w:r>
        <w:rPr>
          <w:rFonts w:asciiTheme="minorHAnsi" w:hAnsiTheme="minorHAnsi"/>
          <w:szCs w:val="24"/>
        </w:rPr>
        <w:t>Ajankohtaisuus</w:t>
      </w:r>
    </w:p>
    <w:p w14:paraId="48D583D7" w14:textId="77777777" w:rsidR="003648BB" w:rsidRDefault="003648BB" w:rsidP="003648BB">
      <w:pPr>
        <w:pStyle w:val="Luettelokappale"/>
        <w:numPr>
          <w:ilvl w:val="0"/>
          <w:numId w:val="6"/>
        </w:numPr>
        <w:rPr>
          <w:rFonts w:asciiTheme="minorHAnsi" w:hAnsiTheme="minorHAnsi"/>
          <w:szCs w:val="24"/>
        </w:rPr>
      </w:pPr>
      <w:r>
        <w:rPr>
          <w:rFonts w:asciiTheme="minorHAnsi" w:hAnsiTheme="minorHAnsi"/>
          <w:szCs w:val="24"/>
        </w:rPr>
        <w:t>Kotimaisuus</w:t>
      </w:r>
    </w:p>
    <w:p w14:paraId="48D583D8" w14:textId="77777777" w:rsidR="003648BB" w:rsidRDefault="003648BB" w:rsidP="003648BB">
      <w:pPr>
        <w:pStyle w:val="Luettelokappale"/>
        <w:numPr>
          <w:ilvl w:val="0"/>
          <w:numId w:val="6"/>
        </w:numPr>
        <w:rPr>
          <w:rFonts w:asciiTheme="minorHAnsi" w:hAnsiTheme="minorHAnsi"/>
          <w:szCs w:val="24"/>
        </w:rPr>
      </w:pPr>
      <w:r>
        <w:rPr>
          <w:rFonts w:asciiTheme="minorHAnsi" w:hAnsiTheme="minorHAnsi"/>
          <w:szCs w:val="24"/>
        </w:rPr>
        <w:t>Kielijakauma</w:t>
      </w:r>
    </w:p>
    <w:p w14:paraId="48D583D9" w14:textId="77777777" w:rsidR="003648BB" w:rsidRDefault="00261CC7" w:rsidP="003648BB">
      <w:pPr>
        <w:pStyle w:val="Otsikko2"/>
      </w:pPr>
      <w:r>
        <w:t>3</w:t>
      </w:r>
      <w:r w:rsidR="003648BB">
        <w:t>.4. Rajoitukset</w:t>
      </w:r>
    </w:p>
    <w:p w14:paraId="48D583DA" w14:textId="77777777" w:rsidR="003648BB" w:rsidRDefault="003648BB" w:rsidP="003648BB">
      <w:pPr>
        <w:rPr>
          <w:rFonts w:asciiTheme="minorHAnsi" w:hAnsiTheme="minorHAnsi"/>
          <w:szCs w:val="24"/>
        </w:rPr>
      </w:pPr>
      <w:r>
        <w:rPr>
          <w:rFonts w:asciiTheme="minorHAnsi" w:hAnsiTheme="minorHAnsi"/>
          <w:szCs w:val="24"/>
        </w:rPr>
        <w:t>Celia ei tuota:</w:t>
      </w:r>
    </w:p>
    <w:p w14:paraId="48D583DB"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Käsikirjoituksia</w:t>
      </w:r>
    </w:p>
    <w:p w14:paraId="48D583DC"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Artikkeleita tai muita irrallisia tekstejä</w:t>
      </w:r>
    </w:p>
    <w:p w14:paraId="48D583DD"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S</w:t>
      </w:r>
      <w:r w:rsidRPr="00A02C3F">
        <w:rPr>
          <w:rFonts w:asciiTheme="minorHAnsi" w:hAnsiTheme="minorHAnsi"/>
          <w:szCs w:val="24"/>
        </w:rPr>
        <w:t xml:space="preserve">arjakuvia </w:t>
      </w:r>
    </w:p>
    <w:p w14:paraId="48D583DE"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K</w:t>
      </w:r>
      <w:r w:rsidRPr="00A02C3F">
        <w:rPr>
          <w:rFonts w:asciiTheme="minorHAnsi" w:hAnsiTheme="minorHAnsi"/>
          <w:szCs w:val="24"/>
        </w:rPr>
        <w:t xml:space="preserve">uvateoksia </w:t>
      </w:r>
    </w:p>
    <w:p w14:paraId="48D583DF"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L</w:t>
      </w:r>
      <w:r w:rsidRPr="00A02C3F">
        <w:rPr>
          <w:rFonts w:asciiTheme="minorHAnsi" w:hAnsiTheme="minorHAnsi"/>
          <w:szCs w:val="24"/>
        </w:rPr>
        <w:t xml:space="preserve">aulukirjojen nuotteja </w:t>
      </w:r>
    </w:p>
    <w:p w14:paraId="48D583E0"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Partituureja</w:t>
      </w:r>
    </w:p>
    <w:p w14:paraId="48D583E1"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S</w:t>
      </w:r>
      <w:r w:rsidRPr="00A02C3F">
        <w:rPr>
          <w:rFonts w:asciiTheme="minorHAnsi" w:hAnsiTheme="minorHAnsi"/>
          <w:szCs w:val="24"/>
        </w:rPr>
        <w:t xml:space="preserve">anakirjoja </w:t>
      </w:r>
    </w:p>
    <w:p w14:paraId="48D583E2"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H</w:t>
      </w:r>
      <w:r w:rsidRPr="00A02C3F">
        <w:rPr>
          <w:rFonts w:asciiTheme="minorHAnsi" w:hAnsiTheme="minorHAnsi"/>
          <w:szCs w:val="24"/>
        </w:rPr>
        <w:t xml:space="preserve">akuteoksia </w:t>
      </w:r>
    </w:p>
    <w:p w14:paraId="48D583E3"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M</w:t>
      </w:r>
      <w:r w:rsidRPr="00A02C3F">
        <w:rPr>
          <w:rFonts w:asciiTheme="minorHAnsi" w:hAnsiTheme="minorHAnsi"/>
          <w:szCs w:val="24"/>
        </w:rPr>
        <w:t>atrikkeleita</w:t>
      </w:r>
    </w:p>
    <w:p w14:paraId="48D583E4"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Väitöskirjoja</w:t>
      </w:r>
    </w:p>
    <w:p w14:paraId="48D583E5" w14:textId="77777777" w:rsidR="00E10287" w:rsidRDefault="00E10287" w:rsidP="003648BB">
      <w:pPr>
        <w:pStyle w:val="Luettelokappale"/>
        <w:numPr>
          <w:ilvl w:val="0"/>
          <w:numId w:val="4"/>
        </w:numPr>
        <w:rPr>
          <w:rFonts w:asciiTheme="minorHAnsi" w:hAnsiTheme="minorHAnsi"/>
          <w:szCs w:val="24"/>
        </w:rPr>
      </w:pPr>
      <w:r>
        <w:rPr>
          <w:rFonts w:asciiTheme="minorHAnsi" w:hAnsiTheme="minorHAnsi"/>
          <w:szCs w:val="24"/>
        </w:rPr>
        <w:t>Komiteamietintöjä</w:t>
      </w:r>
    </w:p>
    <w:p w14:paraId="48D583E6" w14:textId="77777777" w:rsidR="003648BB" w:rsidRDefault="003648BB" w:rsidP="003648BB">
      <w:pPr>
        <w:pStyle w:val="Luettelokappale"/>
        <w:numPr>
          <w:ilvl w:val="0"/>
          <w:numId w:val="4"/>
        </w:numPr>
        <w:rPr>
          <w:rFonts w:asciiTheme="minorHAnsi" w:hAnsiTheme="minorHAnsi"/>
          <w:szCs w:val="24"/>
        </w:rPr>
      </w:pPr>
      <w:r>
        <w:rPr>
          <w:rFonts w:asciiTheme="minorHAnsi" w:hAnsiTheme="minorHAnsi"/>
          <w:szCs w:val="24"/>
        </w:rPr>
        <w:t>Opinnäytetöitä</w:t>
      </w:r>
      <w:r w:rsidRPr="00A02C3F">
        <w:rPr>
          <w:rFonts w:asciiTheme="minorHAnsi" w:hAnsiTheme="minorHAnsi"/>
          <w:szCs w:val="24"/>
        </w:rPr>
        <w:t xml:space="preserve"> </w:t>
      </w:r>
    </w:p>
    <w:p w14:paraId="48D583E7" w14:textId="77777777" w:rsidR="003648BB" w:rsidRPr="00A02C3F" w:rsidRDefault="00691A4A" w:rsidP="003648BB">
      <w:pPr>
        <w:pStyle w:val="Luettelokappale"/>
        <w:numPr>
          <w:ilvl w:val="0"/>
          <w:numId w:val="4"/>
        </w:numPr>
        <w:rPr>
          <w:rFonts w:asciiTheme="minorHAnsi" w:hAnsiTheme="minorHAnsi"/>
          <w:szCs w:val="24"/>
        </w:rPr>
      </w:pPr>
      <w:r>
        <w:rPr>
          <w:rFonts w:asciiTheme="minorHAnsi" w:hAnsiTheme="minorHAnsi"/>
          <w:szCs w:val="24"/>
        </w:rPr>
        <w:t>Pyhien tekstien</w:t>
      </w:r>
      <w:r w:rsidR="003648BB">
        <w:rPr>
          <w:rFonts w:asciiTheme="minorHAnsi" w:hAnsiTheme="minorHAnsi"/>
          <w:szCs w:val="24"/>
        </w:rPr>
        <w:t xml:space="preserve"> selitysteoksia</w:t>
      </w:r>
    </w:p>
    <w:p w14:paraId="48D583E8" w14:textId="77777777" w:rsidR="003648BB" w:rsidRDefault="003648BB" w:rsidP="003648BB">
      <w:pPr>
        <w:pStyle w:val="Luettelokappale"/>
        <w:numPr>
          <w:ilvl w:val="0"/>
          <w:numId w:val="5"/>
        </w:numPr>
        <w:rPr>
          <w:rFonts w:asciiTheme="minorHAnsi" w:hAnsiTheme="minorHAnsi"/>
          <w:szCs w:val="24"/>
        </w:rPr>
      </w:pPr>
      <w:r>
        <w:rPr>
          <w:rFonts w:asciiTheme="minorHAnsi" w:hAnsiTheme="minorHAnsi"/>
          <w:szCs w:val="24"/>
        </w:rPr>
        <w:lastRenderedPageBreak/>
        <w:t>P</w:t>
      </w:r>
      <w:r w:rsidRPr="00A02C3F">
        <w:rPr>
          <w:rFonts w:asciiTheme="minorHAnsi" w:hAnsiTheme="minorHAnsi"/>
          <w:szCs w:val="24"/>
        </w:rPr>
        <w:t xml:space="preserve">aikallishistorioita </w:t>
      </w:r>
    </w:p>
    <w:p w14:paraId="48D583E9" w14:textId="77777777" w:rsidR="003648BB" w:rsidRDefault="003648BB" w:rsidP="003648BB">
      <w:pPr>
        <w:pStyle w:val="Luettelokappale"/>
        <w:numPr>
          <w:ilvl w:val="0"/>
          <w:numId w:val="5"/>
        </w:numPr>
        <w:rPr>
          <w:rFonts w:asciiTheme="minorHAnsi" w:hAnsiTheme="minorHAnsi"/>
          <w:szCs w:val="24"/>
        </w:rPr>
      </w:pPr>
      <w:r>
        <w:rPr>
          <w:rFonts w:asciiTheme="minorHAnsi" w:hAnsiTheme="minorHAnsi"/>
          <w:szCs w:val="24"/>
        </w:rPr>
        <w:t>Yritys- ym. historiikkeja</w:t>
      </w:r>
    </w:p>
    <w:p w14:paraId="48D583EA" w14:textId="77777777" w:rsidR="003648BB" w:rsidRDefault="003648BB" w:rsidP="003648BB">
      <w:pPr>
        <w:pStyle w:val="Luettelokappale"/>
        <w:numPr>
          <w:ilvl w:val="0"/>
          <w:numId w:val="5"/>
        </w:numPr>
        <w:rPr>
          <w:rFonts w:asciiTheme="minorHAnsi" w:hAnsiTheme="minorHAnsi"/>
          <w:szCs w:val="24"/>
        </w:rPr>
      </w:pPr>
      <w:r>
        <w:rPr>
          <w:rFonts w:asciiTheme="minorHAnsi" w:hAnsiTheme="minorHAnsi"/>
          <w:szCs w:val="24"/>
        </w:rPr>
        <w:t>Ihmisarvoa loukkaavaa aineistoa</w:t>
      </w:r>
    </w:p>
    <w:p w14:paraId="48D583EB" w14:textId="77777777" w:rsidR="003648BB" w:rsidRDefault="003648BB" w:rsidP="003648BB">
      <w:pPr>
        <w:pStyle w:val="Luettelokappale"/>
        <w:numPr>
          <w:ilvl w:val="0"/>
          <w:numId w:val="5"/>
        </w:numPr>
        <w:rPr>
          <w:rFonts w:asciiTheme="minorHAnsi" w:hAnsiTheme="minorHAnsi"/>
          <w:szCs w:val="24"/>
        </w:rPr>
      </w:pPr>
      <w:r>
        <w:rPr>
          <w:rFonts w:asciiTheme="minorHAnsi" w:hAnsiTheme="minorHAnsi"/>
          <w:szCs w:val="24"/>
        </w:rPr>
        <w:t>Rasistista kirjallisuutta</w:t>
      </w:r>
    </w:p>
    <w:p w14:paraId="48D583EC" w14:textId="77777777" w:rsidR="003648BB" w:rsidRPr="003C15C8" w:rsidRDefault="003648BB" w:rsidP="003648BB">
      <w:pPr>
        <w:pStyle w:val="Luettelokappale"/>
        <w:numPr>
          <w:ilvl w:val="0"/>
          <w:numId w:val="5"/>
        </w:numPr>
        <w:rPr>
          <w:rFonts w:asciiTheme="minorHAnsi" w:hAnsiTheme="minorHAnsi"/>
          <w:szCs w:val="24"/>
        </w:rPr>
      </w:pPr>
      <w:r>
        <w:rPr>
          <w:rFonts w:asciiTheme="minorHAnsi" w:hAnsiTheme="minorHAnsi"/>
          <w:szCs w:val="24"/>
        </w:rPr>
        <w:t>Rikokseen yllyttävää kirjallisuutta</w:t>
      </w:r>
    </w:p>
    <w:p w14:paraId="48D583ED" w14:textId="0562E916" w:rsidR="003648BB" w:rsidRPr="00CD7DB2" w:rsidRDefault="003648BB" w:rsidP="003648BB">
      <w:pPr>
        <w:rPr>
          <w:rFonts w:asciiTheme="minorHAnsi" w:hAnsiTheme="minorHAnsi"/>
          <w:szCs w:val="24"/>
        </w:rPr>
      </w:pPr>
      <w:r>
        <w:rPr>
          <w:rFonts w:asciiTheme="minorHAnsi" w:hAnsiTheme="minorHAnsi"/>
          <w:szCs w:val="24"/>
        </w:rPr>
        <w:t>Seuraavia tuotetaan rajoitetusti:</w:t>
      </w:r>
    </w:p>
    <w:p w14:paraId="48D583EE" w14:textId="77777777" w:rsidR="003648BB" w:rsidRDefault="003648BB" w:rsidP="003648BB">
      <w:pPr>
        <w:pStyle w:val="Luettelokappale"/>
        <w:numPr>
          <w:ilvl w:val="0"/>
          <w:numId w:val="5"/>
        </w:numPr>
        <w:rPr>
          <w:rFonts w:asciiTheme="minorHAnsi" w:hAnsiTheme="minorHAnsi"/>
          <w:szCs w:val="24"/>
        </w:rPr>
      </w:pPr>
      <w:r>
        <w:rPr>
          <w:rFonts w:asciiTheme="minorHAnsi" w:hAnsiTheme="minorHAnsi"/>
          <w:szCs w:val="24"/>
        </w:rPr>
        <w:t>Yli viisi vuotta vanhat kirjat</w:t>
      </w:r>
      <w:r w:rsidR="00177992">
        <w:rPr>
          <w:rFonts w:asciiTheme="minorHAnsi" w:hAnsiTheme="minorHAnsi"/>
          <w:szCs w:val="24"/>
        </w:rPr>
        <w:t xml:space="preserve"> ja uudet käännökset</w:t>
      </w:r>
    </w:p>
    <w:p w14:paraId="48D583EF" w14:textId="4A241727" w:rsidR="00177992" w:rsidRDefault="00177992" w:rsidP="00177992">
      <w:pPr>
        <w:pStyle w:val="Luettelokappale"/>
        <w:numPr>
          <w:ilvl w:val="1"/>
          <w:numId w:val="5"/>
        </w:numPr>
        <w:rPr>
          <w:rFonts w:asciiTheme="minorHAnsi" w:hAnsiTheme="minorHAnsi"/>
          <w:szCs w:val="24"/>
        </w:rPr>
      </w:pPr>
      <w:r>
        <w:rPr>
          <w:rFonts w:asciiTheme="minorHAnsi" w:hAnsiTheme="minorHAnsi"/>
          <w:szCs w:val="24"/>
        </w:rPr>
        <w:t>Celia tuottaa saavutettavaan muotoon n. 30</w:t>
      </w:r>
      <w:r w:rsidR="00417E8D">
        <w:rPr>
          <w:rFonts w:asciiTheme="minorHAnsi" w:hAnsiTheme="minorHAnsi"/>
          <w:szCs w:val="24"/>
        </w:rPr>
        <w:t xml:space="preserve"> </w:t>
      </w:r>
      <w:r>
        <w:rPr>
          <w:rFonts w:asciiTheme="minorHAnsi" w:hAnsiTheme="minorHAnsi"/>
          <w:szCs w:val="24"/>
        </w:rPr>
        <w:t xml:space="preserve">% kaikesta Suomessa julkaistavasta yleisestä kirjallisuudesta. Hankintaresurssit eivät riitä </w:t>
      </w:r>
      <w:r w:rsidR="00EC6979">
        <w:rPr>
          <w:rFonts w:asciiTheme="minorHAnsi" w:hAnsiTheme="minorHAnsi"/>
          <w:szCs w:val="24"/>
        </w:rPr>
        <w:t>täyteen kattavuuteen eivätkä</w:t>
      </w:r>
      <w:r w:rsidR="0041222E">
        <w:rPr>
          <w:rFonts w:asciiTheme="minorHAnsi" w:hAnsiTheme="minorHAnsi"/>
          <w:szCs w:val="24"/>
        </w:rPr>
        <w:t xml:space="preserve"> </w:t>
      </w:r>
      <w:r>
        <w:rPr>
          <w:rFonts w:asciiTheme="minorHAnsi" w:hAnsiTheme="minorHAnsi"/>
          <w:szCs w:val="24"/>
        </w:rPr>
        <w:t>kokoelmaan syntyvien aukkojen paikkaamiseen.</w:t>
      </w:r>
    </w:p>
    <w:p w14:paraId="48D583F0" w14:textId="77777777" w:rsidR="00177992" w:rsidRDefault="003648BB" w:rsidP="003648BB">
      <w:pPr>
        <w:pStyle w:val="Luettelokappale"/>
        <w:numPr>
          <w:ilvl w:val="0"/>
          <w:numId w:val="5"/>
        </w:numPr>
        <w:rPr>
          <w:rFonts w:asciiTheme="minorHAnsi" w:hAnsiTheme="minorHAnsi"/>
          <w:szCs w:val="24"/>
        </w:rPr>
      </w:pPr>
      <w:r>
        <w:rPr>
          <w:rFonts w:asciiTheme="minorHAnsi" w:hAnsiTheme="minorHAnsi"/>
          <w:szCs w:val="24"/>
        </w:rPr>
        <w:t>Kielikurssit</w:t>
      </w:r>
      <w:r w:rsidR="00622A87">
        <w:rPr>
          <w:rFonts w:asciiTheme="minorHAnsi" w:hAnsiTheme="minorHAnsi"/>
          <w:szCs w:val="24"/>
        </w:rPr>
        <w:t xml:space="preserve"> </w:t>
      </w:r>
    </w:p>
    <w:p w14:paraId="48D583F1" w14:textId="655F20EA" w:rsidR="003648BB" w:rsidRDefault="00177992" w:rsidP="00177992">
      <w:pPr>
        <w:pStyle w:val="Luettelokappale"/>
        <w:numPr>
          <w:ilvl w:val="1"/>
          <w:numId w:val="5"/>
        </w:numPr>
        <w:rPr>
          <w:rFonts w:asciiTheme="minorHAnsi" w:hAnsiTheme="minorHAnsi"/>
          <w:szCs w:val="24"/>
        </w:rPr>
      </w:pPr>
      <w:r>
        <w:rPr>
          <w:rFonts w:asciiTheme="minorHAnsi" w:hAnsiTheme="minorHAnsi"/>
          <w:szCs w:val="24"/>
        </w:rPr>
        <w:t>Y</w:t>
      </w:r>
      <w:r w:rsidR="00622A87">
        <w:rPr>
          <w:rFonts w:asciiTheme="minorHAnsi" w:hAnsiTheme="minorHAnsi"/>
          <w:szCs w:val="24"/>
        </w:rPr>
        <w:t>leisimm</w:t>
      </w:r>
      <w:r>
        <w:rPr>
          <w:rFonts w:asciiTheme="minorHAnsi" w:hAnsiTheme="minorHAnsi"/>
          <w:szCs w:val="24"/>
        </w:rPr>
        <w:t>istä</w:t>
      </w:r>
      <w:r w:rsidR="00622A87">
        <w:rPr>
          <w:rFonts w:asciiTheme="minorHAnsi" w:hAnsiTheme="minorHAnsi"/>
          <w:szCs w:val="24"/>
        </w:rPr>
        <w:t xml:space="preserve"> kiel</w:t>
      </w:r>
      <w:r>
        <w:rPr>
          <w:rFonts w:asciiTheme="minorHAnsi" w:hAnsiTheme="minorHAnsi"/>
          <w:szCs w:val="24"/>
        </w:rPr>
        <w:t>istä</w:t>
      </w:r>
      <w:r w:rsidR="00622A87">
        <w:rPr>
          <w:rFonts w:asciiTheme="minorHAnsi" w:hAnsiTheme="minorHAnsi"/>
          <w:szCs w:val="24"/>
        </w:rPr>
        <w:t xml:space="preserve"> </w:t>
      </w:r>
      <w:r>
        <w:rPr>
          <w:rFonts w:asciiTheme="minorHAnsi" w:hAnsiTheme="minorHAnsi"/>
          <w:szCs w:val="24"/>
        </w:rPr>
        <w:t>(</w:t>
      </w:r>
      <w:r w:rsidR="00622A87">
        <w:rPr>
          <w:rFonts w:asciiTheme="minorHAnsi" w:hAnsiTheme="minorHAnsi"/>
          <w:szCs w:val="24"/>
        </w:rPr>
        <w:t>esim.</w:t>
      </w:r>
      <w:r>
        <w:rPr>
          <w:rFonts w:asciiTheme="minorHAnsi" w:hAnsiTheme="minorHAnsi"/>
          <w:szCs w:val="24"/>
        </w:rPr>
        <w:t xml:space="preserve"> englanti, saksa, ranska, venäjä) tuot</w:t>
      </w:r>
      <w:r w:rsidR="00070073">
        <w:rPr>
          <w:rFonts w:asciiTheme="minorHAnsi" w:hAnsiTheme="minorHAnsi"/>
          <w:szCs w:val="24"/>
        </w:rPr>
        <w:t>etaan</w:t>
      </w:r>
      <w:r>
        <w:rPr>
          <w:rFonts w:asciiTheme="minorHAnsi" w:hAnsiTheme="minorHAnsi"/>
          <w:szCs w:val="24"/>
        </w:rPr>
        <w:t xml:space="preserve"> vähintään</w:t>
      </w:r>
      <w:r w:rsidR="00622A87">
        <w:rPr>
          <w:rFonts w:asciiTheme="minorHAnsi" w:hAnsiTheme="minorHAnsi"/>
          <w:szCs w:val="24"/>
        </w:rPr>
        <w:t xml:space="preserve"> peruskurssi</w:t>
      </w:r>
      <w:r>
        <w:rPr>
          <w:rFonts w:asciiTheme="minorHAnsi" w:hAnsiTheme="minorHAnsi"/>
          <w:szCs w:val="24"/>
        </w:rPr>
        <w:t>t</w:t>
      </w:r>
      <w:r w:rsidR="00417E8D">
        <w:rPr>
          <w:rFonts w:asciiTheme="minorHAnsi" w:hAnsiTheme="minorHAnsi"/>
          <w:szCs w:val="24"/>
        </w:rPr>
        <w:t>.</w:t>
      </w:r>
      <w:r w:rsidR="00C54E86">
        <w:rPr>
          <w:rFonts w:asciiTheme="minorHAnsi" w:hAnsiTheme="minorHAnsi"/>
          <w:szCs w:val="24"/>
        </w:rPr>
        <w:t xml:space="preserve"> Kurssien tekstikirjat tuotetaan äänikirjoiksi ja/tai pistekirjoiksi. Harjoituskirjat </w:t>
      </w:r>
      <w:r w:rsidR="00260BBD">
        <w:rPr>
          <w:rFonts w:asciiTheme="minorHAnsi" w:hAnsiTheme="minorHAnsi"/>
          <w:szCs w:val="24"/>
        </w:rPr>
        <w:t xml:space="preserve">tuotetaan </w:t>
      </w:r>
      <w:r w:rsidR="00C54E86">
        <w:rPr>
          <w:rFonts w:asciiTheme="minorHAnsi" w:hAnsiTheme="minorHAnsi"/>
          <w:szCs w:val="24"/>
        </w:rPr>
        <w:t>pistekirjoiksi.</w:t>
      </w:r>
    </w:p>
    <w:p w14:paraId="48D583F2" w14:textId="77777777" w:rsidR="00E8108E" w:rsidRDefault="003648BB" w:rsidP="003648BB">
      <w:pPr>
        <w:pStyle w:val="Luettelokappale"/>
        <w:numPr>
          <w:ilvl w:val="0"/>
          <w:numId w:val="5"/>
        </w:numPr>
        <w:rPr>
          <w:rFonts w:asciiTheme="minorHAnsi" w:hAnsiTheme="minorHAnsi"/>
          <w:szCs w:val="24"/>
        </w:rPr>
      </w:pPr>
      <w:r>
        <w:rPr>
          <w:rFonts w:asciiTheme="minorHAnsi" w:hAnsiTheme="minorHAnsi"/>
          <w:szCs w:val="24"/>
        </w:rPr>
        <w:t>Omakustanteet</w:t>
      </w:r>
      <w:r w:rsidR="00622A87">
        <w:rPr>
          <w:rFonts w:asciiTheme="minorHAnsi" w:hAnsiTheme="minorHAnsi"/>
          <w:szCs w:val="24"/>
        </w:rPr>
        <w:t xml:space="preserve"> </w:t>
      </w:r>
    </w:p>
    <w:p w14:paraId="48D583F3" w14:textId="77777777" w:rsidR="003648BB" w:rsidRDefault="001B48DE" w:rsidP="00E8108E">
      <w:pPr>
        <w:pStyle w:val="Luettelokappale"/>
        <w:numPr>
          <w:ilvl w:val="1"/>
          <w:numId w:val="5"/>
        </w:numPr>
        <w:rPr>
          <w:rFonts w:asciiTheme="minorHAnsi" w:hAnsiTheme="minorHAnsi"/>
          <w:szCs w:val="24"/>
        </w:rPr>
      </w:pPr>
      <w:r>
        <w:rPr>
          <w:rFonts w:asciiTheme="minorHAnsi" w:hAnsiTheme="minorHAnsi"/>
          <w:szCs w:val="24"/>
        </w:rPr>
        <w:t>Omakustanteista hankitaan lähinnä Celian asiakkaiden kirjoittamia teoksia.</w:t>
      </w:r>
    </w:p>
    <w:p w14:paraId="48D583F4" w14:textId="77777777" w:rsidR="0021249E" w:rsidRDefault="003648BB" w:rsidP="003648BB">
      <w:pPr>
        <w:pStyle w:val="Luettelokappale"/>
        <w:numPr>
          <w:ilvl w:val="0"/>
          <w:numId w:val="5"/>
        </w:numPr>
        <w:rPr>
          <w:rFonts w:asciiTheme="minorHAnsi" w:hAnsiTheme="minorHAnsi"/>
          <w:szCs w:val="24"/>
        </w:rPr>
      </w:pPr>
      <w:r>
        <w:rPr>
          <w:rFonts w:asciiTheme="minorHAnsi" w:hAnsiTheme="minorHAnsi"/>
          <w:szCs w:val="24"/>
        </w:rPr>
        <w:t>Ammattikirjallisuus</w:t>
      </w:r>
      <w:r w:rsidR="00622A87">
        <w:rPr>
          <w:rFonts w:asciiTheme="minorHAnsi" w:hAnsiTheme="minorHAnsi"/>
          <w:szCs w:val="24"/>
        </w:rPr>
        <w:t xml:space="preserve"> </w:t>
      </w:r>
    </w:p>
    <w:p w14:paraId="48D583F5" w14:textId="77777777" w:rsidR="003648BB" w:rsidRDefault="0021249E" w:rsidP="0021249E">
      <w:pPr>
        <w:pStyle w:val="Luettelokappale"/>
        <w:numPr>
          <w:ilvl w:val="1"/>
          <w:numId w:val="5"/>
        </w:numPr>
        <w:rPr>
          <w:rFonts w:asciiTheme="minorHAnsi" w:hAnsiTheme="minorHAnsi"/>
          <w:szCs w:val="24"/>
        </w:rPr>
      </w:pPr>
      <w:r>
        <w:rPr>
          <w:rFonts w:asciiTheme="minorHAnsi" w:hAnsiTheme="minorHAnsi"/>
          <w:szCs w:val="24"/>
        </w:rPr>
        <w:t xml:space="preserve">Tuotettavalla ammattikirjallisuudella pitää olla </w:t>
      </w:r>
      <w:r w:rsidR="00417E8D">
        <w:rPr>
          <w:rFonts w:asciiTheme="minorHAnsi" w:hAnsiTheme="minorHAnsi"/>
          <w:szCs w:val="24"/>
        </w:rPr>
        <w:t>myös yleisempää</w:t>
      </w:r>
      <w:r>
        <w:rPr>
          <w:rFonts w:asciiTheme="minorHAnsi" w:hAnsiTheme="minorHAnsi"/>
          <w:szCs w:val="24"/>
        </w:rPr>
        <w:t xml:space="preserve"> kiinnostavuutta</w:t>
      </w:r>
      <w:r w:rsidR="00417E8D">
        <w:rPr>
          <w:rFonts w:asciiTheme="minorHAnsi" w:hAnsiTheme="minorHAnsi"/>
          <w:szCs w:val="24"/>
        </w:rPr>
        <w:t xml:space="preserve">. </w:t>
      </w:r>
      <w:r>
        <w:rPr>
          <w:rFonts w:asciiTheme="minorHAnsi" w:hAnsiTheme="minorHAnsi"/>
          <w:szCs w:val="24"/>
        </w:rPr>
        <w:t xml:space="preserve"> Myös </w:t>
      </w:r>
      <w:r w:rsidR="00622A87">
        <w:rPr>
          <w:rFonts w:asciiTheme="minorHAnsi" w:hAnsiTheme="minorHAnsi"/>
          <w:szCs w:val="24"/>
        </w:rPr>
        <w:t>aineiston ikä</w:t>
      </w:r>
      <w:r>
        <w:rPr>
          <w:rFonts w:asciiTheme="minorHAnsi" w:hAnsiTheme="minorHAnsi"/>
          <w:szCs w:val="24"/>
        </w:rPr>
        <w:t xml:space="preserve"> otetaan huomioon tuotantopäätöstä tehtäessä.</w:t>
      </w:r>
    </w:p>
    <w:p w14:paraId="48D583F6" w14:textId="77777777" w:rsidR="00E73426" w:rsidRDefault="003648BB" w:rsidP="003648BB">
      <w:pPr>
        <w:pStyle w:val="Luettelokappale"/>
        <w:numPr>
          <w:ilvl w:val="0"/>
          <w:numId w:val="5"/>
        </w:numPr>
        <w:rPr>
          <w:rFonts w:asciiTheme="minorHAnsi" w:hAnsiTheme="minorHAnsi"/>
          <w:szCs w:val="24"/>
        </w:rPr>
      </w:pPr>
      <w:r>
        <w:rPr>
          <w:rFonts w:asciiTheme="minorHAnsi" w:hAnsiTheme="minorHAnsi"/>
          <w:szCs w:val="24"/>
        </w:rPr>
        <w:t>Lehdet</w:t>
      </w:r>
      <w:r w:rsidR="00622A87">
        <w:rPr>
          <w:rFonts w:asciiTheme="minorHAnsi" w:hAnsiTheme="minorHAnsi"/>
          <w:szCs w:val="24"/>
        </w:rPr>
        <w:t xml:space="preserve"> </w:t>
      </w:r>
    </w:p>
    <w:p w14:paraId="48D583F7" w14:textId="77777777" w:rsidR="003648BB" w:rsidRDefault="00E73426" w:rsidP="00E73426">
      <w:pPr>
        <w:pStyle w:val="Luettelokappale"/>
        <w:numPr>
          <w:ilvl w:val="1"/>
          <w:numId w:val="5"/>
        </w:numPr>
        <w:rPr>
          <w:rFonts w:asciiTheme="minorHAnsi" w:hAnsiTheme="minorHAnsi"/>
          <w:szCs w:val="24"/>
        </w:rPr>
      </w:pPr>
      <w:r>
        <w:rPr>
          <w:rFonts w:asciiTheme="minorHAnsi" w:hAnsiTheme="minorHAnsi"/>
          <w:szCs w:val="24"/>
        </w:rPr>
        <w:t xml:space="preserve">Celia ei pääsääntöisesti </w:t>
      </w:r>
      <w:r w:rsidR="004B01C3">
        <w:rPr>
          <w:rFonts w:asciiTheme="minorHAnsi" w:hAnsiTheme="minorHAnsi"/>
          <w:szCs w:val="24"/>
        </w:rPr>
        <w:t>hanki</w:t>
      </w:r>
      <w:r>
        <w:rPr>
          <w:rFonts w:asciiTheme="minorHAnsi" w:hAnsiTheme="minorHAnsi"/>
          <w:szCs w:val="24"/>
        </w:rPr>
        <w:t xml:space="preserve"> lehti</w:t>
      </w:r>
      <w:r w:rsidR="004B01C3">
        <w:rPr>
          <w:rFonts w:asciiTheme="minorHAnsi" w:hAnsiTheme="minorHAnsi"/>
          <w:szCs w:val="24"/>
        </w:rPr>
        <w:t>ä kokoelmaan</w:t>
      </w:r>
      <w:r>
        <w:rPr>
          <w:rFonts w:asciiTheme="minorHAnsi" w:hAnsiTheme="minorHAnsi"/>
          <w:szCs w:val="24"/>
        </w:rPr>
        <w:t xml:space="preserve">. </w:t>
      </w:r>
      <w:r w:rsidR="009B4E6D">
        <w:rPr>
          <w:rFonts w:asciiTheme="minorHAnsi" w:hAnsiTheme="minorHAnsi"/>
          <w:szCs w:val="24"/>
        </w:rPr>
        <w:t>Mahdollisesti tuotettavat</w:t>
      </w:r>
      <w:r w:rsidR="004B01C3">
        <w:rPr>
          <w:rFonts w:asciiTheme="minorHAnsi" w:hAnsiTheme="minorHAnsi"/>
          <w:szCs w:val="24"/>
        </w:rPr>
        <w:t xml:space="preserve"> lehdet täydentävät kokoelmaa </w:t>
      </w:r>
      <w:r w:rsidR="007D7729">
        <w:rPr>
          <w:rFonts w:asciiTheme="minorHAnsi" w:hAnsiTheme="minorHAnsi"/>
          <w:szCs w:val="24"/>
        </w:rPr>
        <w:t>joten</w:t>
      </w:r>
      <w:r w:rsidR="004B01C3">
        <w:rPr>
          <w:rFonts w:asciiTheme="minorHAnsi" w:hAnsiTheme="minorHAnsi"/>
          <w:szCs w:val="24"/>
        </w:rPr>
        <w:t xml:space="preserve"> </w:t>
      </w:r>
      <w:r w:rsidR="009B4E6D">
        <w:rPr>
          <w:rFonts w:asciiTheme="minorHAnsi" w:hAnsiTheme="minorHAnsi"/>
          <w:szCs w:val="24"/>
        </w:rPr>
        <w:t>niiden</w:t>
      </w:r>
      <w:r w:rsidR="004B01C3">
        <w:rPr>
          <w:rFonts w:asciiTheme="minorHAnsi" w:hAnsiTheme="minorHAnsi"/>
          <w:szCs w:val="24"/>
        </w:rPr>
        <w:t xml:space="preserve"> aihepiiri</w:t>
      </w:r>
      <w:r w:rsidR="009B4E6D">
        <w:rPr>
          <w:rFonts w:asciiTheme="minorHAnsi" w:hAnsiTheme="minorHAnsi"/>
          <w:szCs w:val="24"/>
        </w:rPr>
        <w:t>n</w:t>
      </w:r>
      <w:r w:rsidR="004B01C3">
        <w:rPr>
          <w:rFonts w:asciiTheme="minorHAnsi" w:hAnsiTheme="minorHAnsi"/>
          <w:szCs w:val="24"/>
        </w:rPr>
        <w:t xml:space="preserve"> </w:t>
      </w:r>
      <w:r w:rsidR="009B4E6D">
        <w:rPr>
          <w:rFonts w:asciiTheme="minorHAnsi" w:hAnsiTheme="minorHAnsi"/>
          <w:szCs w:val="24"/>
        </w:rPr>
        <w:t>pitää olla</w:t>
      </w:r>
      <w:r w:rsidR="004B01C3">
        <w:rPr>
          <w:rFonts w:asciiTheme="minorHAnsi" w:hAnsiTheme="minorHAnsi"/>
          <w:szCs w:val="24"/>
        </w:rPr>
        <w:t xml:space="preserve"> sellainen, jossa asiakaskysyntä on kirjatarjontaa huomattavasti suurempi.</w:t>
      </w:r>
    </w:p>
    <w:p w14:paraId="48D583F8" w14:textId="77777777" w:rsidR="00C54E86" w:rsidRDefault="00C54E86" w:rsidP="00C54E86">
      <w:pPr>
        <w:pStyle w:val="Luettelokappale"/>
        <w:numPr>
          <w:ilvl w:val="0"/>
          <w:numId w:val="5"/>
        </w:numPr>
        <w:rPr>
          <w:rFonts w:asciiTheme="minorHAnsi" w:hAnsiTheme="minorHAnsi"/>
          <w:szCs w:val="24"/>
        </w:rPr>
      </w:pPr>
      <w:r>
        <w:rPr>
          <w:rFonts w:asciiTheme="minorHAnsi" w:hAnsiTheme="minorHAnsi"/>
          <w:szCs w:val="24"/>
        </w:rPr>
        <w:t>Kirjasarjat</w:t>
      </w:r>
    </w:p>
    <w:p w14:paraId="48D583F9" w14:textId="2C805593" w:rsidR="00C54E86" w:rsidRPr="00C54E86" w:rsidRDefault="00C54E86" w:rsidP="00C54E86">
      <w:pPr>
        <w:pStyle w:val="Luettelokappale"/>
        <w:numPr>
          <w:ilvl w:val="1"/>
          <w:numId w:val="5"/>
        </w:numPr>
        <w:rPr>
          <w:rFonts w:asciiTheme="minorHAnsi" w:hAnsiTheme="minorHAnsi"/>
          <w:szCs w:val="24"/>
        </w:rPr>
      </w:pPr>
      <w:r>
        <w:rPr>
          <w:rFonts w:asciiTheme="minorHAnsi" w:hAnsiTheme="minorHAnsi"/>
          <w:szCs w:val="24"/>
        </w:rPr>
        <w:t>Kokoelmiin hankitaan kirjasarjoja</w:t>
      </w:r>
      <w:r w:rsidR="001C425A">
        <w:rPr>
          <w:rFonts w:asciiTheme="minorHAnsi" w:hAnsiTheme="minorHAnsi"/>
          <w:szCs w:val="24"/>
        </w:rPr>
        <w:t>,</w:t>
      </w:r>
      <w:r>
        <w:rPr>
          <w:rFonts w:asciiTheme="minorHAnsi" w:hAnsiTheme="minorHAnsi"/>
          <w:szCs w:val="24"/>
        </w:rPr>
        <w:t xml:space="preserve"> mutta Celia ei sitoudu tuottamaan sarjojen kaikkia osia.</w:t>
      </w:r>
    </w:p>
    <w:p w14:paraId="48D583FA" w14:textId="77777777" w:rsidR="003954CD" w:rsidRDefault="003954CD" w:rsidP="003648BB">
      <w:pPr>
        <w:pStyle w:val="Otsikko2"/>
      </w:pPr>
      <w:r>
        <w:t>3.5. Päällekkäistuotanto</w:t>
      </w:r>
    </w:p>
    <w:p w14:paraId="48D583FB" w14:textId="096F361D" w:rsidR="003954CD" w:rsidRPr="003954CD" w:rsidRDefault="003954CD" w:rsidP="00184E6C">
      <w:pPr>
        <w:jc w:val="both"/>
        <w:rPr>
          <w:rFonts w:asciiTheme="minorHAnsi" w:hAnsiTheme="minorHAnsi"/>
        </w:rPr>
      </w:pPr>
      <w:r w:rsidRPr="00F309B4">
        <w:rPr>
          <w:rFonts w:asciiTheme="minorHAnsi" w:hAnsiTheme="minorHAnsi"/>
        </w:rPr>
        <w:t xml:space="preserve">Celian tavoitteena on vähentää päällekkäistuotantoa. </w:t>
      </w:r>
      <w:r w:rsidR="00F309B4" w:rsidRPr="00F309B4">
        <w:rPr>
          <w:rFonts w:asciiTheme="minorHAnsi" w:hAnsiTheme="minorHAnsi"/>
        </w:rPr>
        <w:t>Äänikirjojen suorahankinta on yksi keino</w:t>
      </w:r>
      <w:r w:rsidR="00F309B4">
        <w:rPr>
          <w:rFonts w:asciiTheme="minorHAnsi" w:hAnsiTheme="minorHAnsi"/>
        </w:rPr>
        <w:t xml:space="preserve"> tähän (</w:t>
      </w:r>
      <w:r w:rsidR="004A323C">
        <w:rPr>
          <w:rFonts w:asciiTheme="minorHAnsi" w:hAnsiTheme="minorHAnsi"/>
        </w:rPr>
        <w:t xml:space="preserve">ks. </w:t>
      </w:r>
      <w:r w:rsidR="00F309B4">
        <w:rPr>
          <w:rFonts w:asciiTheme="minorHAnsi" w:hAnsiTheme="minorHAnsi"/>
        </w:rPr>
        <w:t>luku 3.1.). Päällekkäistuotantoa kuitenkin tehdään, mikäli muualla saatavilla oleva saavutettava aineisto ei vasta</w:t>
      </w:r>
      <w:r w:rsidR="004A323C">
        <w:rPr>
          <w:rFonts w:asciiTheme="minorHAnsi" w:hAnsiTheme="minorHAnsi"/>
        </w:rPr>
        <w:t>a</w:t>
      </w:r>
      <w:r w:rsidR="00F309B4">
        <w:rPr>
          <w:rFonts w:asciiTheme="minorHAnsi" w:hAnsiTheme="minorHAnsi"/>
        </w:rPr>
        <w:t xml:space="preserve"> asiakkaiden tarpeisiin. </w:t>
      </w:r>
      <w:r w:rsidRPr="00F309B4">
        <w:rPr>
          <w:rFonts w:asciiTheme="minorHAnsi" w:hAnsiTheme="minorHAnsi"/>
        </w:rPr>
        <w:t xml:space="preserve"> </w:t>
      </w:r>
      <w:r w:rsidR="00F309B4">
        <w:rPr>
          <w:rFonts w:asciiTheme="minorHAnsi" w:hAnsiTheme="minorHAnsi"/>
        </w:rPr>
        <w:t>Aineiston saavutettavuus ei ole yksiselitteistä: jollekin asiakasryhmälle saavutettava tuote ei ole sitä toiselle, esimerkiksi ään</w:t>
      </w:r>
      <w:r w:rsidR="004A323C">
        <w:rPr>
          <w:rFonts w:asciiTheme="minorHAnsi" w:hAnsiTheme="minorHAnsi"/>
        </w:rPr>
        <w:t>ikirja ei ole saavutettava kuulo</w:t>
      </w:r>
      <w:r w:rsidR="00F309B4">
        <w:rPr>
          <w:rFonts w:asciiTheme="minorHAnsi" w:hAnsiTheme="minorHAnsi"/>
        </w:rPr>
        <w:t>näkövammaiselle. Myöskään julkisesti</w:t>
      </w:r>
      <w:r w:rsidRPr="00F309B4">
        <w:rPr>
          <w:rFonts w:asciiTheme="minorHAnsi" w:hAnsiTheme="minorHAnsi"/>
        </w:rPr>
        <w:t xml:space="preserve"> verkossa oleva</w:t>
      </w:r>
      <w:r w:rsidR="00F309B4">
        <w:rPr>
          <w:rFonts w:asciiTheme="minorHAnsi" w:hAnsiTheme="minorHAnsi"/>
        </w:rPr>
        <w:t>a</w:t>
      </w:r>
      <w:r w:rsidRPr="00F309B4">
        <w:rPr>
          <w:rFonts w:asciiTheme="minorHAnsi" w:hAnsiTheme="minorHAnsi"/>
        </w:rPr>
        <w:t xml:space="preserve"> </w:t>
      </w:r>
      <w:r w:rsidR="00F309B4">
        <w:rPr>
          <w:rFonts w:asciiTheme="minorHAnsi" w:hAnsiTheme="minorHAnsi"/>
        </w:rPr>
        <w:t xml:space="preserve">saavutettavaa </w:t>
      </w:r>
      <w:r w:rsidRPr="00F309B4">
        <w:rPr>
          <w:rFonts w:asciiTheme="minorHAnsi" w:hAnsiTheme="minorHAnsi"/>
        </w:rPr>
        <w:t>materiaali</w:t>
      </w:r>
      <w:r w:rsidR="00F309B4">
        <w:rPr>
          <w:rFonts w:asciiTheme="minorHAnsi" w:hAnsiTheme="minorHAnsi"/>
        </w:rPr>
        <w:t>a</w:t>
      </w:r>
      <w:r w:rsidRPr="00F309B4">
        <w:rPr>
          <w:rFonts w:asciiTheme="minorHAnsi" w:hAnsiTheme="minorHAnsi"/>
        </w:rPr>
        <w:t xml:space="preserve"> </w:t>
      </w:r>
      <w:r w:rsidR="00F309B4">
        <w:rPr>
          <w:rFonts w:asciiTheme="minorHAnsi" w:hAnsiTheme="minorHAnsi"/>
        </w:rPr>
        <w:t xml:space="preserve">eivät kaikki asiakasryhmät </w:t>
      </w:r>
      <w:r w:rsidR="00AB5DBC">
        <w:rPr>
          <w:rFonts w:asciiTheme="minorHAnsi" w:hAnsiTheme="minorHAnsi"/>
        </w:rPr>
        <w:t>pysty</w:t>
      </w:r>
      <w:r w:rsidR="00F309B4">
        <w:rPr>
          <w:rFonts w:asciiTheme="minorHAnsi" w:hAnsiTheme="minorHAnsi"/>
        </w:rPr>
        <w:t xml:space="preserve"> hyödyntämään</w:t>
      </w:r>
      <w:r w:rsidR="00EA0E02" w:rsidRPr="00F309B4">
        <w:rPr>
          <w:rFonts w:asciiTheme="minorHAnsi" w:hAnsiTheme="minorHAnsi"/>
        </w:rPr>
        <w:t xml:space="preserve">. </w:t>
      </w:r>
    </w:p>
    <w:p w14:paraId="48D583FC" w14:textId="77777777" w:rsidR="003648BB" w:rsidRDefault="00261CC7" w:rsidP="003648BB">
      <w:pPr>
        <w:pStyle w:val="Otsikko2"/>
      </w:pPr>
      <w:r>
        <w:t>3</w:t>
      </w:r>
      <w:r w:rsidR="003648BB">
        <w:t>.</w:t>
      </w:r>
      <w:r w:rsidR="00896EB3">
        <w:t>6</w:t>
      </w:r>
      <w:r w:rsidR="003648BB">
        <w:t>. Poistot</w:t>
      </w:r>
    </w:p>
    <w:p w14:paraId="48D583FD" w14:textId="229E77EA" w:rsidR="003648BB" w:rsidRDefault="003648BB" w:rsidP="00184E6C">
      <w:pPr>
        <w:jc w:val="both"/>
        <w:rPr>
          <w:rFonts w:asciiTheme="minorHAnsi" w:hAnsiTheme="minorHAnsi"/>
          <w:szCs w:val="24"/>
        </w:rPr>
      </w:pPr>
      <w:r>
        <w:rPr>
          <w:rFonts w:asciiTheme="minorHAnsi" w:hAnsiTheme="minorHAnsi"/>
          <w:szCs w:val="24"/>
        </w:rPr>
        <w:t xml:space="preserve">Poistoja tehdään hyvin vähän koska Celian kokoelmissa olevaa aineistoa ei ole juurikaan saatavissa mistään muualta. Poistoja tehdään lähinnä seuraavissa: vanhentunut tietokirjallisuus, huonokuntoiset koskettelukirjat ja luetaan yhdessä kirjat, </w:t>
      </w:r>
      <w:r w:rsidR="00C05709">
        <w:rPr>
          <w:rFonts w:asciiTheme="minorHAnsi" w:hAnsiTheme="minorHAnsi"/>
          <w:szCs w:val="24"/>
        </w:rPr>
        <w:t>vioittuneet</w:t>
      </w:r>
      <w:r>
        <w:rPr>
          <w:rFonts w:asciiTheme="minorHAnsi" w:hAnsiTheme="minorHAnsi"/>
          <w:szCs w:val="24"/>
        </w:rPr>
        <w:t xml:space="preserve"> äänitykset joita ei voida korjata. </w:t>
      </w:r>
    </w:p>
    <w:p w14:paraId="48D583FE" w14:textId="77777777" w:rsidR="009C6960" w:rsidRPr="00B87508" w:rsidRDefault="00261CC7" w:rsidP="00F04DAF">
      <w:pPr>
        <w:pStyle w:val="Otsikko1"/>
        <w:rPr>
          <w:color w:val="7030A0"/>
        </w:rPr>
      </w:pPr>
      <w:r>
        <w:lastRenderedPageBreak/>
        <w:t>4</w:t>
      </w:r>
      <w:r w:rsidR="009C6960" w:rsidRPr="00B87508">
        <w:t xml:space="preserve">. Kuvaus </w:t>
      </w:r>
      <w:r w:rsidR="009C6960">
        <w:t>aineistoista ja</w:t>
      </w:r>
      <w:r w:rsidR="009C6960" w:rsidRPr="00B87508">
        <w:t xml:space="preserve"> kokoelmista</w:t>
      </w:r>
    </w:p>
    <w:p w14:paraId="48D583FF" w14:textId="77777777" w:rsidR="009C6960" w:rsidRDefault="00261CC7" w:rsidP="00F04DAF">
      <w:pPr>
        <w:pStyle w:val="Otsikko2"/>
      </w:pPr>
      <w:r>
        <w:t>4</w:t>
      </w:r>
      <w:r w:rsidR="009C6960" w:rsidRPr="002D7F95">
        <w:t>.1. Äänikirjat</w:t>
      </w:r>
    </w:p>
    <w:p w14:paraId="48D58400" w14:textId="77777777" w:rsidR="009747DD" w:rsidRDefault="009C6960" w:rsidP="009C6960">
      <w:pPr>
        <w:spacing w:after="120"/>
        <w:jc w:val="both"/>
        <w:rPr>
          <w:rFonts w:asciiTheme="minorHAnsi" w:eastAsia="Times New Roman" w:hAnsiTheme="minorHAnsi"/>
          <w:szCs w:val="24"/>
          <w:lang w:eastAsia="fi-FI"/>
        </w:rPr>
      </w:pPr>
      <w:r w:rsidRPr="00B46F37">
        <w:rPr>
          <w:rFonts w:asciiTheme="minorHAnsi" w:eastAsia="Times New Roman" w:hAnsiTheme="minorHAnsi"/>
          <w:bCs/>
          <w:szCs w:val="24"/>
          <w:lang w:eastAsia="fi-FI"/>
        </w:rPr>
        <w:t>Celian äänikirjat</w:t>
      </w:r>
      <w:r w:rsidRPr="00B46F37">
        <w:rPr>
          <w:rFonts w:asciiTheme="minorHAnsi" w:eastAsia="Times New Roman" w:hAnsiTheme="minorHAnsi"/>
          <w:b/>
          <w:bCs/>
          <w:szCs w:val="24"/>
          <w:lang w:eastAsia="fi-FI"/>
        </w:rPr>
        <w:t xml:space="preserve"> </w:t>
      </w:r>
      <w:r w:rsidRPr="00B46F37">
        <w:rPr>
          <w:rFonts w:asciiTheme="minorHAnsi" w:eastAsia="Times New Roman" w:hAnsiTheme="minorHAnsi"/>
          <w:szCs w:val="24"/>
          <w:lang w:eastAsia="fi-FI"/>
        </w:rPr>
        <w:t>ovat</w:t>
      </w:r>
      <w:r w:rsidRPr="00B46F37">
        <w:rPr>
          <w:rFonts w:asciiTheme="minorHAnsi" w:eastAsia="Times New Roman" w:hAnsiTheme="minorHAnsi"/>
          <w:b/>
          <w:bCs/>
          <w:szCs w:val="24"/>
          <w:lang w:eastAsia="fi-FI"/>
        </w:rPr>
        <w:t xml:space="preserve"> </w:t>
      </w:r>
      <w:r w:rsidRPr="00B46F37">
        <w:rPr>
          <w:rFonts w:asciiTheme="minorHAnsi" w:eastAsia="Times New Roman" w:hAnsiTheme="minorHAnsi"/>
          <w:szCs w:val="24"/>
          <w:lang w:eastAsia="fi-FI"/>
        </w:rPr>
        <w:t>Daisy-formaattiin tallennettuja äänikirjoja. Pääosa äänikirjoista on ihmisen lukem</w:t>
      </w:r>
      <w:r w:rsidR="004A323C">
        <w:rPr>
          <w:rFonts w:asciiTheme="minorHAnsi" w:eastAsia="Times New Roman" w:hAnsiTheme="minorHAnsi"/>
          <w:szCs w:val="24"/>
          <w:lang w:eastAsia="fi-FI"/>
        </w:rPr>
        <w:t>ia. Koneäänen avulla tuotetaan</w:t>
      </w:r>
      <w:r w:rsidRPr="00B46F37">
        <w:rPr>
          <w:rFonts w:asciiTheme="minorHAnsi" w:eastAsia="Times New Roman" w:hAnsiTheme="minorHAnsi"/>
          <w:szCs w:val="24"/>
          <w:lang w:eastAsia="fi-FI"/>
        </w:rPr>
        <w:t xml:space="preserve"> oppikirjoja ja joitakin tietokirjoja. Koneäänisissä kirjoissa on mukana myös kirjan teksti. Näitä kirjoja kutsutaan </w:t>
      </w:r>
      <w:r w:rsidR="00F07A72">
        <w:rPr>
          <w:rFonts w:asciiTheme="minorHAnsi" w:eastAsia="Times New Roman" w:hAnsiTheme="minorHAnsi"/>
          <w:szCs w:val="24"/>
          <w:lang w:eastAsia="fi-FI"/>
        </w:rPr>
        <w:t xml:space="preserve">DaisyTrio </w:t>
      </w:r>
      <w:r w:rsidR="004A323C">
        <w:rPr>
          <w:rFonts w:asciiTheme="minorHAnsi" w:eastAsia="Times New Roman" w:hAnsiTheme="minorHAnsi"/>
          <w:szCs w:val="24"/>
          <w:lang w:eastAsia="fi-FI"/>
        </w:rPr>
        <w:t>-</w:t>
      </w:r>
      <w:r w:rsidRPr="00B46F37">
        <w:rPr>
          <w:rFonts w:asciiTheme="minorHAnsi" w:eastAsia="Times New Roman" w:hAnsiTheme="minorHAnsi"/>
          <w:szCs w:val="24"/>
          <w:lang w:eastAsia="fi-FI"/>
        </w:rPr>
        <w:t xml:space="preserve">kirjoiksi.  </w:t>
      </w:r>
    </w:p>
    <w:p w14:paraId="48D58401" w14:textId="77777777" w:rsidR="00C50E17" w:rsidRDefault="00311E90" w:rsidP="009C6960">
      <w:pPr>
        <w:spacing w:after="120"/>
        <w:jc w:val="both"/>
        <w:rPr>
          <w:rFonts w:asciiTheme="minorHAnsi" w:eastAsia="Times New Roman" w:hAnsiTheme="minorHAnsi"/>
          <w:szCs w:val="24"/>
          <w:lang w:eastAsia="fi-FI"/>
        </w:rPr>
      </w:pPr>
      <w:r>
        <w:rPr>
          <w:rFonts w:asciiTheme="minorHAnsi" w:eastAsia="Times New Roman" w:hAnsiTheme="minorHAnsi"/>
          <w:szCs w:val="24"/>
          <w:lang w:eastAsia="fi-FI"/>
        </w:rPr>
        <w:t>Äänikirjak</w:t>
      </w:r>
      <w:r w:rsidR="009C6960" w:rsidRPr="00B46F37">
        <w:rPr>
          <w:rFonts w:asciiTheme="minorHAnsi" w:eastAsia="Times New Roman" w:hAnsiTheme="minorHAnsi"/>
          <w:szCs w:val="24"/>
          <w:lang w:eastAsia="fi-FI"/>
        </w:rPr>
        <w:t xml:space="preserve">okoelmassa on </w:t>
      </w:r>
      <w:r>
        <w:rPr>
          <w:rFonts w:asciiTheme="minorHAnsi" w:eastAsia="Times New Roman" w:hAnsiTheme="minorHAnsi"/>
          <w:szCs w:val="24"/>
          <w:lang w:eastAsia="fi-FI"/>
        </w:rPr>
        <w:t xml:space="preserve">monipuolisesti </w:t>
      </w:r>
      <w:r w:rsidR="009C6960" w:rsidRPr="00B46F37">
        <w:rPr>
          <w:rFonts w:asciiTheme="minorHAnsi" w:eastAsia="Times New Roman" w:hAnsiTheme="minorHAnsi"/>
          <w:szCs w:val="24"/>
          <w:lang w:eastAsia="fi-FI"/>
        </w:rPr>
        <w:t xml:space="preserve">kauno- ja tietokirjallisuutta, oppikirjoja, lastenkirjoja ja ammatillista kirjallisuutta. </w:t>
      </w:r>
      <w:r w:rsidR="00C50E17">
        <w:rPr>
          <w:rFonts w:asciiTheme="minorHAnsi" w:eastAsia="Times New Roman" w:hAnsiTheme="minorHAnsi"/>
          <w:szCs w:val="24"/>
          <w:lang w:eastAsia="fi-FI"/>
        </w:rPr>
        <w:t xml:space="preserve">Äänikirjat sopivat </w:t>
      </w:r>
      <w:r w:rsidR="004A323C">
        <w:rPr>
          <w:rFonts w:asciiTheme="minorHAnsi" w:eastAsia="Times New Roman" w:hAnsiTheme="minorHAnsi"/>
          <w:szCs w:val="24"/>
          <w:lang w:eastAsia="fi-FI"/>
        </w:rPr>
        <w:t>lähes kaikille asiakasryhmille pieniä lapsia ja kuulonäkövammaisia lukuun ottamatta</w:t>
      </w:r>
      <w:r w:rsidR="00C50E17">
        <w:rPr>
          <w:rFonts w:asciiTheme="minorHAnsi" w:eastAsia="Times New Roman" w:hAnsiTheme="minorHAnsi"/>
          <w:szCs w:val="24"/>
          <w:lang w:eastAsia="fi-FI"/>
        </w:rPr>
        <w:t>.</w:t>
      </w:r>
    </w:p>
    <w:p w14:paraId="48D58402" w14:textId="77777777" w:rsidR="00C62788" w:rsidRDefault="00261CC7" w:rsidP="00C62788">
      <w:pPr>
        <w:pStyle w:val="Otsikko2"/>
      </w:pPr>
      <w:r>
        <w:t>4</w:t>
      </w:r>
      <w:r w:rsidR="00C62788" w:rsidRPr="00562480">
        <w:t>.</w:t>
      </w:r>
      <w:r w:rsidR="00C62788">
        <w:t>2</w:t>
      </w:r>
      <w:r w:rsidR="00C62788" w:rsidRPr="00562480">
        <w:t xml:space="preserve">. </w:t>
      </w:r>
      <w:r w:rsidR="00C62788">
        <w:t xml:space="preserve">DaisyTrio </w:t>
      </w:r>
      <w:r w:rsidR="004A323C">
        <w:t>-</w:t>
      </w:r>
      <w:r w:rsidR="00C62788">
        <w:t>kirjat</w:t>
      </w:r>
    </w:p>
    <w:p w14:paraId="48D58403" w14:textId="77777777" w:rsidR="00C62788" w:rsidRPr="00B46F37" w:rsidRDefault="00C62788" w:rsidP="00C62788">
      <w:pPr>
        <w:spacing w:after="0"/>
        <w:jc w:val="both"/>
        <w:rPr>
          <w:rFonts w:asciiTheme="minorHAnsi" w:eastAsia="Times New Roman" w:hAnsiTheme="minorHAnsi"/>
          <w:szCs w:val="24"/>
          <w:lang w:eastAsia="fi-FI"/>
        </w:rPr>
      </w:pPr>
      <w:r w:rsidRPr="00B46F37">
        <w:rPr>
          <w:rFonts w:asciiTheme="minorHAnsi" w:eastAsia="Times New Roman" w:hAnsiTheme="minorHAnsi"/>
          <w:bCs/>
          <w:szCs w:val="24"/>
          <w:lang w:eastAsia="fi-FI"/>
        </w:rPr>
        <w:t>Celian</w:t>
      </w:r>
      <w:r>
        <w:rPr>
          <w:rFonts w:asciiTheme="minorHAnsi" w:eastAsia="Times New Roman" w:hAnsiTheme="minorHAnsi"/>
          <w:bCs/>
          <w:szCs w:val="24"/>
          <w:lang w:eastAsia="fi-FI"/>
        </w:rPr>
        <w:t xml:space="preserve"> DaisyTrio </w:t>
      </w:r>
      <w:r w:rsidR="004A323C">
        <w:rPr>
          <w:rFonts w:asciiTheme="minorHAnsi" w:eastAsia="Times New Roman" w:hAnsiTheme="minorHAnsi"/>
          <w:bCs/>
          <w:szCs w:val="24"/>
          <w:lang w:eastAsia="fi-FI"/>
        </w:rPr>
        <w:t>-</w:t>
      </w:r>
      <w:r>
        <w:rPr>
          <w:rFonts w:asciiTheme="minorHAnsi" w:eastAsia="Times New Roman" w:hAnsiTheme="minorHAnsi"/>
          <w:bCs/>
          <w:szCs w:val="24"/>
          <w:lang w:eastAsia="fi-FI"/>
        </w:rPr>
        <w:t>kirjat</w:t>
      </w:r>
      <w:r w:rsidRPr="00B46F37">
        <w:rPr>
          <w:rFonts w:asciiTheme="minorHAnsi" w:eastAsia="Times New Roman" w:hAnsiTheme="minorHAnsi"/>
          <w:b/>
          <w:bCs/>
          <w:szCs w:val="24"/>
          <w:lang w:eastAsia="fi-FI"/>
        </w:rPr>
        <w:t xml:space="preserve"> </w:t>
      </w:r>
      <w:r w:rsidRPr="00B46F37">
        <w:rPr>
          <w:rFonts w:asciiTheme="minorHAnsi" w:eastAsia="Times New Roman" w:hAnsiTheme="minorHAnsi"/>
          <w:szCs w:val="24"/>
          <w:lang w:eastAsia="fi-FI"/>
        </w:rPr>
        <w:t>ovat</w:t>
      </w:r>
      <w:r w:rsidRPr="00B46F37">
        <w:rPr>
          <w:rFonts w:asciiTheme="minorHAnsi" w:eastAsia="Times New Roman" w:hAnsiTheme="minorHAnsi"/>
          <w:b/>
          <w:bCs/>
          <w:szCs w:val="24"/>
          <w:lang w:eastAsia="fi-FI"/>
        </w:rPr>
        <w:t xml:space="preserve"> </w:t>
      </w:r>
      <w:r w:rsidRPr="00B46F37">
        <w:rPr>
          <w:rFonts w:asciiTheme="minorHAnsi" w:eastAsia="Times New Roman" w:hAnsiTheme="minorHAnsi"/>
          <w:szCs w:val="24"/>
          <w:lang w:eastAsia="fi-FI"/>
        </w:rPr>
        <w:t>Daisy-formaattiin tallennettuja kirjoja, jotka sisältävät painetun kirjan tekstin sekä ääneen luettuna että tiedostona. Ääni on luettu ihmisäänellä tai tuotettu tekstistä tietokoneohjelmien avulla koneääneksi. Ääni ja teksti on yhdistetty toisiinsa siten, että tietokoneohjelman avulla kuultava ääni näkyy ruudulla korostettuna. </w:t>
      </w:r>
    </w:p>
    <w:p w14:paraId="48D58404" w14:textId="77777777" w:rsidR="00C62788" w:rsidRPr="00B46F37" w:rsidRDefault="00C62788" w:rsidP="00C62788">
      <w:pPr>
        <w:spacing w:after="0"/>
        <w:jc w:val="both"/>
        <w:rPr>
          <w:rFonts w:asciiTheme="minorHAnsi" w:eastAsia="Times New Roman" w:hAnsiTheme="minorHAnsi"/>
          <w:szCs w:val="24"/>
          <w:lang w:eastAsia="fi-FI"/>
        </w:rPr>
      </w:pPr>
    </w:p>
    <w:p w14:paraId="48D58405" w14:textId="77777777" w:rsidR="00C62788" w:rsidRPr="00B46F37" w:rsidRDefault="00C62788" w:rsidP="00C62788">
      <w:pPr>
        <w:spacing w:after="0"/>
        <w:jc w:val="both"/>
        <w:rPr>
          <w:rFonts w:asciiTheme="minorHAnsi" w:eastAsia="Times New Roman" w:hAnsiTheme="minorHAnsi"/>
          <w:szCs w:val="24"/>
          <w:lang w:eastAsia="fi-FI"/>
        </w:rPr>
      </w:pPr>
      <w:r w:rsidRPr="00B46F37">
        <w:rPr>
          <w:rFonts w:asciiTheme="minorHAnsi" w:eastAsia="Times New Roman" w:hAnsiTheme="minorHAnsi"/>
          <w:szCs w:val="24"/>
          <w:lang w:eastAsia="fi-FI"/>
        </w:rPr>
        <w:t xml:space="preserve">Celian kokoelmissa olevista </w:t>
      </w:r>
      <w:r>
        <w:rPr>
          <w:rFonts w:asciiTheme="minorHAnsi" w:eastAsia="Times New Roman" w:hAnsiTheme="minorHAnsi"/>
          <w:szCs w:val="24"/>
          <w:lang w:eastAsia="fi-FI"/>
        </w:rPr>
        <w:t xml:space="preserve">DaisyTrio </w:t>
      </w:r>
      <w:r w:rsidR="004A323C">
        <w:rPr>
          <w:rFonts w:asciiTheme="minorHAnsi" w:eastAsia="Times New Roman" w:hAnsiTheme="minorHAnsi"/>
          <w:szCs w:val="24"/>
          <w:lang w:eastAsia="fi-FI"/>
        </w:rPr>
        <w:t>-</w:t>
      </w:r>
      <w:r>
        <w:rPr>
          <w:rFonts w:asciiTheme="minorHAnsi" w:eastAsia="Times New Roman" w:hAnsiTheme="minorHAnsi"/>
          <w:szCs w:val="24"/>
          <w:lang w:eastAsia="fi-FI"/>
        </w:rPr>
        <w:t>kirjoista</w:t>
      </w:r>
      <w:r w:rsidRPr="00B46F37">
        <w:rPr>
          <w:rFonts w:asciiTheme="minorHAnsi" w:eastAsia="Times New Roman" w:hAnsiTheme="minorHAnsi"/>
          <w:szCs w:val="24"/>
          <w:lang w:eastAsia="fi-FI"/>
        </w:rPr>
        <w:t xml:space="preserve"> suurin osa on alun perin korkeakouluopiskelijoille tuotettuja kirjoja, joissa ääni on koneääni. Ihmisäänellä luetuista </w:t>
      </w:r>
      <w:r>
        <w:rPr>
          <w:rFonts w:asciiTheme="minorHAnsi" w:eastAsia="Times New Roman" w:hAnsiTheme="minorHAnsi"/>
          <w:szCs w:val="24"/>
          <w:lang w:eastAsia="fi-FI"/>
        </w:rPr>
        <w:t xml:space="preserve">DaisyTrio </w:t>
      </w:r>
      <w:r w:rsidR="004A323C">
        <w:rPr>
          <w:rFonts w:asciiTheme="minorHAnsi" w:eastAsia="Times New Roman" w:hAnsiTheme="minorHAnsi"/>
          <w:szCs w:val="24"/>
          <w:lang w:eastAsia="fi-FI"/>
        </w:rPr>
        <w:t>-</w:t>
      </w:r>
      <w:r>
        <w:rPr>
          <w:rFonts w:asciiTheme="minorHAnsi" w:eastAsia="Times New Roman" w:hAnsiTheme="minorHAnsi"/>
          <w:szCs w:val="24"/>
          <w:lang w:eastAsia="fi-FI"/>
        </w:rPr>
        <w:t>kirjoista</w:t>
      </w:r>
      <w:r w:rsidRPr="00B46F37">
        <w:rPr>
          <w:rFonts w:asciiTheme="minorHAnsi" w:eastAsia="Times New Roman" w:hAnsiTheme="minorHAnsi"/>
          <w:szCs w:val="24"/>
          <w:lang w:eastAsia="fi-FI"/>
        </w:rPr>
        <w:t xml:space="preserve"> löytyy vieraiden kielten kirjoja, lastenkirjoja ja joitakin tietokirjoja. </w:t>
      </w:r>
    </w:p>
    <w:p w14:paraId="48D58406" w14:textId="77777777" w:rsidR="00C62788" w:rsidRPr="00B46F37" w:rsidRDefault="00C62788" w:rsidP="00C62788">
      <w:pPr>
        <w:spacing w:after="0"/>
        <w:rPr>
          <w:rFonts w:asciiTheme="minorHAnsi" w:eastAsia="Times New Roman" w:hAnsiTheme="minorHAnsi"/>
          <w:szCs w:val="24"/>
          <w:lang w:eastAsia="fi-FI"/>
        </w:rPr>
      </w:pPr>
    </w:p>
    <w:p w14:paraId="48D58407" w14:textId="6534B59F" w:rsidR="00C62788" w:rsidRPr="00B46F37" w:rsidRDefault="00C62788" w:rsidP="00184E6C">
      <w:pPr>
        <w:spacing w:after="0"/>
        <w:jc w:val="both"/>
        <w:rPr>
          <w:rFonts w:asciiTheme="minorHAnsi" w:eastAsia="Times New Roman" w:hAnsiTheme="minorHAnsi"/>
          <w:szCs w:val="24"/>
          <w:lang w:eastAsia="fi-FI"/>
        </w:rPr>
      </w:pPr>
      <w:r>
        <w:rPr>
          <w:rFonts w:asciiTheme="minorHAnsi" w:eastAsia="Times New Roman" w:hAnsiTheme="minorHAnsi"/>
          <w:szCs w:val="24"/>
          <w:lang w:eastAsia="fi-FI"/>
        </w:rPr>
        <w:t>Kirjavalinnan tehtävä on varmistaa</w:t>
      </w:r>
      <w:r w:rsidR="004A1021">
        <w:rPr>
          <w:rFonts w:asciiTheme="minorHAnsi" w:eastAsia="Times New Roman" w:hAnsiTheme="minorHAnsi"/>
          <w:szCs w:val="24"/>
          <w:lang w:eastAsia="fi-FI"/>
        </w:rPr>
        <w:t>,</w:t>
      </w:r>
      <w:r>
        <w:rPr>
          <w:rFonts w:asciiTheme="minorHAnsi" w:eastAsia="Times New Roman" w:hAnsiTheme="minorHAnsi"/>
          <w:szCs w:val="24"/>
          <w:lang w:eastAsia="fi-FI"/>
        </w:rPr>
        <w:t xml:space="preserve"> että </w:t>
      </w:r>
      <w:r w:rsidR="0006222F">
        <w:rPr>
          <w:rFonts w:asciiTheme="minorHAnsi" w:eastAsia="Times New Roman" w:hAnsiTheme="minorHAnsi"/>
          <w:szCs w:val="24"/>
          <w:lang w:eastAsia="fi-FI"/>
        </w:rPr>
        <w:t>valitut</w:t>
      </w:r>
      <w:r>
        <w:rPr>
          <w:rFonts w:asciiTheme="minorHAnsi" w:eastAsia="Times New Roman" w:hAnsiTheme="minorHAnsi"/>
          <w:szCs w:val="24"/>
          <w:lang w:eastAsia="fi-FI"/>
        </w:rPr>
        <w:t xml:space="preserve"> kirjat toimivat parhaiten </w:t>
      </w:r>
      <w:r w:rsidR="00E948BB">
        <w:rPr>
          <w:rFonts w:asciiTheme="minorHAnsi" w:eastAsia="Times New Roman" w:hAnsiTheme="minorHAnsi"/>
          <w:szCs w:val="24"/>
          <w:lang w:eastAsia="fi-FI"/>
        </w:rPr>
        <w:t>juuri D</w:t>
      </w:r>
      <w:r w:rsidR="004C528C">
        <w:rPr>
          <w:rFonts w:asciiTheme="minorHAnsi" w:eastAsia="Times New Roman" w:hAnsiTheme="minorHAnsi"/>
          <w:szCs w:val="24"/>
          <w:lang w:eastAsia="fi-FI"/>
        </w:rPr>
        <w:t>aisyTrio</w:t>
      </w:r>
      <w:r w:rsidR="004A323C">
        <w:rPr>
          <w:rFonts w:asciiTheme="minorHAnsi" w:eastAsia="Times New Roman" w:hAnsiTheme="minorHAnsi"/>
          <w:szCs w:val="24"/>
          <w:lang w:eastAsia="fi-FI"/>
        </w:rPr>
        <w:t xml:space="preserve"> </w:t>
      </w:r>
      <w:r w:rsidR="004C528C">
        <w:rPr>
          <w:rFonts w:asciiTheme="minorHAnsi" w:eastAsia="Times New Roman" w:hAnsiTheme="minorHAnsi"/>
          <w:szCs w:val="24"/>
          <w:lang w:eastAsia="fi-FI"/>
        </w:rPr>
        <w:t>-muotoisina. Erityisen hyvin DaisyTrio</w:t>
      </w:r>
      <w:r w:rsidR="004A323C">
        <w:rPr>
          <w:rFonts w:asciiTheme="minorHAnsi" w:eastAsia="Times New Roman" w:hAnsiTheme="minorHAnsi"/>
          <w:szCs w:val="24"/>
          <w:lang w:eastAsia="fi-FI"/>
        </w:rPr>
        <w:t xml:space="preserve"> </w:t>
      </w:r>
      <w:r w:rsidR="004C528C">
        <w:rPr>
          <w:rFonts w:asciiTheme="minorHAnsi" w:eastAsia="Times New Roman" w:hAnsiTheme="minorHAnsi"/>
          <w:szCs w:val="24"/>
          <w:lang w:eastAsia="fi-FI"/>
        </w:rPr>
        <w:t xml:space="preserve">-kirjat sopivat lukihäiriöisille ja heikkonäköisille. </w:t>
      </w:r>
      <w:r w:rsidR="00E948BB">
        <w:rPr>
          <w:rFonts w:asciiTheme="minorHAnsi" w:eastAsia="Times New Roman" w:hAnsiTheme="minorHAnsi"/>
          <w:szCs w:val="24"/>
          <w:lang w:eastAsia="fi-FI"/>
        </w:rPr>
        <w:t xml:space="preserve"> DaisyTrio</w:t>
      </w:r>
      <w:r w:rsidR="004A323C">
        <w:rPr>
          <w:rFonts w:asciiTheme="minorHAnsi" w:eastAsia="Times New Roman" w:hAnsiTheme="minorHAnsi"/>
          <w:szCs w:val="24"/>
          <w:lang w:eastAsia="fi-FI"/>
        </w:rPr>
        <w:t xml:space="preserve"> </w:t>
      </w:r>
      <w:r w:rsidR="00E948BB">
        <w:rPr>
          <w:rFonts w:asciiTheme="minorHAnsi" w:eastAsia="Times New Roman" w:hAnsiTheme="minorHAnsi"/>
          <w:szCs w:val="24"/>
          <w:lang w:eastAsia="fi-FI"/>
        </w:rPr>
        <w:t xml:space="preserve">-kirjojen </w:t>
      </w:r>
      <w:r w:rsidR="00196B31">
        <w:rPr>
          <w:rFonts w:asciiTheme="minorHAnsi" w:eastAsia="Times New Roman" w:hAnsiTheme="minorHAnsi"/>
          <w:szCs w:val="24"/>
          <w:lang w:eastAsia="fi-FI"/>
        </w:rPr>
        <w:t>tuottaminen vaatii enemmän voimavaroja</w:t>
      </w:r>
      <w:r w:rsidR="00E948BB">
        <w:rPr>
          <w:rFonts w:asciiTheme="minorHAnsi" w:eastAsia="Times New Roman" w:hAnsiTheme="minorHAnsi"/>
          <w:szCs w:val="24"/>
          <w:lang w:eastAsia="fi-FI"/>
        </w:rPr>
        <w:t xml:space="preserve"> verrattuna muihin Celian tuottamiin aineistolajeihin.</w:t>
      </w:r>
      <w:r w:rsidR="00D27007" w:rsidRPr="00D27007">
        <w:rPr>
          <w:rFonts w:asciiTheme="minorHAnsi" w:eastAsia="Times New Roman" w:hAnsiTheme="minorHAnsi"/>
          <w:szCs w:val="24"/>
          <w:lang w:eastAsia="fi-FI"/>
        </w:rPr>
        <w:t xml:space="preserve"> </w:t>
      </w:r>
      <w:r w:rsidR="00A82FB6">
        <w:rPr>
          <w:rFonts w:asciiTheme="minorHAnsi" w:eastAsia="Times New Roman" w:hAnsiTheme="minorHAnsi"/>
          <w:szCs w:val="24"/>
          <w:lang w:eastAsia="fi-FI"/>
        </w:rPr>
        <w:t>Kirjoja tehdään</w:t>
      </w:r>
      <w:r w:rsidR="000E6FAC">
        <w:rPr>
          <w:rFonts w:asciiTheme="minorHAnsi" w:eastAsia="Times New Roman" w:hAnsiTheme="minorHAnsi"/>
          <w:szCs w:val="24"/>
          <w:lang w:eastAsia="fi-FI"/>
        </w:rPr>
        <w:t xml:space="preserve"> pääasiassa opiskelijoille ja lapsille.</w:t>
      </w:r>
    </w:p>
    <w:p w14:paraId="48D58408" w14:textId="77777777" w:rsidR="009C6960" w:rsidRPr="002D7F95" w:rsidRDefault="00261CC7" w:rsidP="00F04DAF">
      <w:pPr>
        <w:pStyle w:val="Otsikko2"/>
      </w:pPr>
      <w:r>
        <w:t>4</w:t>
      </w:r>
      <w:r w:rsidR="009C6960" w:rsidRPr="002D7F95">
        <w:t>.</w:t>
      </w:r>
      <w:r w:rsidR="00C62788">
        <w:t>3</w:t>
      </w:r>
      <w:r w:rsidR="009C6960" w:rsidRPr="002D7F95">
        <w:t>. Pistekirjat</w:t>
      </w:r>
    </w:p>
    <w:p w14:paraId="48D58409" w14:textId="77777777" w:rsidR="009C6960" w:rsidRPr="00B46F37" w:rsidRDefault="009C6960" w:rsidP="009C6960">
      <w:pPr>
        <w:spacing w:after="0"/>
        <w:jc w:val="both"/>
        <w:rPr>
          <w:rFonts w:asciiTheme="minorHAnsi" w:eastAsia="Times New Roman" w:hAnsiTheme="minorHAnsi"/>
          <w:szCs w:val="24"/>
          <w:lang w:eastAsia="fi-FI"/>
        </w:rPr>
      </w:pPr>
      <w:r w:rsidRPr="00B46F37">
        <w:rPr>
          <w:rFonts w:asciiTheme="minorHAnsi" w:eastAsia="Times New Roman" w:hAnsiTheme="minorHAnsi"/>
          <w:szCs w:val="24"/>
          <w:lang w:eastAsia="fi-FI"/>
        </w:rPr>
        <w:t xml:space="preserve">Pistekirja koostuu yhdestä tai useammasta A4-kokoisesta pistekirjoituksella tulostetusta vihkosta.  </w:t>
      </w:r>
    </w:p>
    <w:p w14:paraId="48D5840A" w14:textId="77777777" w:rsidR="009C6960" w:rsidRDefault="009C6960" w:rsidP="009C6960">
      <w:pPr>
        <w:spacing w:after="0"/>
        <w:jc w:val="both"/>
        <w:rPr>
          <w:rFonts w:asciiTheme="minorHAnsi" w:eastAsia="Times New Roman" w:hAnsiTheme="minorHAnsi"/>
          <w:color w:val="333333"/>
          <w:szCs w:val="24"/>
          <w:lang w:eastAsia="fi-FI"/>
        </w:rPr>
      </w:pPr>
    </w:p>
    <w:p w14:paraId="48D5840B" w14:textId="40AD5CAA" w:rsidR="0014749D" w:rsidRDefault="0014749D" w:rsidP="009C6960">
      <w:pPr>
        <w:spacing w:after="0"/>
        <w:contextualSpacing/>
        <w:jc w:val="both"/>
        <w:rPr>
          <w:rFonts w:asciiTheme="minorHAnsi" w:eastAsia="Times New Roman" w:hAnsiTheme="minorHAnsi"/>
          <w:szCs w:val="24"/>
          <w:lang w:eastAsia="fi-FI"/>
        </w:rPr>
      </w:pPr>
      <w:r>
        <w:rPr>
          <w:rFonts w:asciiTheme="minorHAnsi" w:eastAsia="Times New Roman" w:hAnsiTheme="minorHAnsi"/>
          <w:szCs w:val="24"/>
          <w:lang w:eastAsia="fi-FI"/>
        </w:rPr>
        <w:t>Pistekirjoista ei py</w:t>
      </w:r>
      <w:r w:rsidR="004A323C">
        <w:rPr>
          <w:rFonts w:asciiTheme="minorHAnsi" w:eastAsia="Times New Roman" w:hAnsiTheme="minorHAnsi"/>
          <w:szCs w:val="24"/>
          <w:lang w:eastAsia="fi-FI"/>
        </w:rPr>
        <w:t>ritä luomaan kattavaa kokoelmaa, vaan t</w:t>
      </w:r>
      <w:r>
        <w:rPr>
          <w:rFonts w:asciiTheme="minorHAnsi" w:eastAsia="Times New Roman" w:hAnsiTheme="minorHAnsi"/>
          <w:szCs w:val="24"/>
          <w:lang w:eastAsia="fi-FI"/>
        </w:rPr>
        <w:t xml:space="preserve">uotettavat pistekirjat valitaan pääasiassa asiakkaiden hankintaehdotusten perusteella. Pistekirjan valintaan vaikuttaa myös tuotettavan kirjan pituus. </w:t>
      </w:r>
      <w:r w:rsidR="00CC38EF">
        <w:rPr>
          <w:rFonts w:asciiTheme="minorHAnsi" w:eastAsia="Times New Roman" w:hAnsiTheme="minorHAnsi"/>
          <w:szCs w:val="24"/>
          <w:lang w:eastAsia="fi-FI"/>
        </w:rPr>
        <w:t>Pistekirjojen hankinnassa</w:t>
      </w:r>
      <w:r>
        <w:rPr>
          <w:rFonts w:asciiTheme="minorHAnsi" w:eastAsia="Times New Roman" w:hAnsiTheme="minorHAnsi"/>
          <w:szCs w:val="24"/>
          <w:lang w:eastAsia="fi-FI"/>
        </w:rPr>
        <w:t xml:space="preserve"> </w:t>
      </w:r>
      <w:r w:rsidR="00CC38EF">
        <w:rPr>
          <w:rFonts w:asciiTheme="minorHAnsi" w:eastAsia="Times New Roman" w:hAnsiTheme="minorHAnsi"/>
          <w:szCs w:val="24"/>
          <w:lang w:eastAsia="fi-FI"/>
        </w:rPr>
        <w:t>painotetaan lasten- ja nuorten kirjallisuutta. Kirjavalinnassa myös v</w:t>
      </w:r>
      <w:r>
        <w:rPr>
          <w:rFonts w:asciiTheme="minorHAnsi" w:eastAsia="Times New Roman" w:hAnsiTheme="minorHAnsi"/>
          <w:szCs w:val="24"/>
          <w:lang w:eastAsia="fi-FI"/>
        </w:rPr>
        <w:t>armistetaan</w:t>
      </w:r>
      <w:r w:rsidR="004A1021">
        <w:rPr>
          <w:rFonts w:asciiTheme="minorHAnsi" w:eastAsia="Times New Roman" w:hAnsiTheme="minorHAnsi"/>
          <w:szCs w:val="24"/>
          <w:lang w:eastAsia="fi-FI"/>
        </w:rPr>
        <w:t>,</w:t>
      </w:r>
      <w:r>
        <w:rPr>
          <w:rFonts w:asciiTheme="minorHAnsi" w:eastAsia="Times New Roman" w:hAnsiTheme="minorHAnsi"/>
          <w:szCs w:val="24"/>
          <w:lang w:eastAsia="fi-FI"/>
        </w:rPr>
        <w:t xml:space="preserve"> </w:t>
      </w:r>
      <w:r w:rsidR="00CC38EF">
        <w:rPr>
          <w:rFonts w:asciiTheme="minorHAnsi" w:eastAsia="Times New Roman" w:hAnsiTheme="minorHAnsi"/>
          <w:szCs w:val="24"/>
          <w:lang w:eastAsia="fi-FI"/>
        </w:rPr>
        <w:t xml:space="preserve">että </w:t>
      </w:r>
      <w:r w:rsidR="001811CC">
        <w:rPr>
          <w:rFonts w:asciiTheme="minorHAnsi" w:eastAsia="Times New Roman" w:hAnsiTheme="minorHAnsi"/>
          <w:szCs w:val="24"/>
          <w:lang w:eastAsia="fi-FI"/>
        </w:rPr>
        <w:t>pistelukutaitoa opetteleville</w:t>
      </w:r>
      <w:r w:rsidR="00C50E17">
        <w:rPr>
          <w:rFonts w:asciiTheme="minorHAnsi" w:eastAsia="Times New Roman" w:hAnsiTheme="minorHAnsi"/>
          <w:szCs w:val="24"/>
          <w:lang w:eastAsia="fi-FI"/>
        </w:rPr>
        <w:t xml:space="preserve"> ja kuulonäkövammaisille</w:t>
      </w:r>
      <w:r w:rsidR="00CC38EF" w:rsidRPr="00CC38EF">
        <w:rPr>
          <w:rFonts w:asciiTheme="minorHAnsi" w:eastAsia="Times New Roman" w:hAnsiTheme="minorHAnsi"/>
          <w:szCs w:val="24"/>
          <w:lang w:eastAsia="fi-FI"/>
        </w:rPr>
        <w:t xml:space="preserve"> </w:t>
      </w:r>
      <w:r w:rsidR="00CC38EF">
        <w:rPr>
          <w:rFonts w:asciiTheme="minorHAnsi" w:eastAsia="Times New Roman" w:hAnsiTheme="minorHAnsi"/>
          <w:szCs w:val="24"/>
          <w:lang w:eastAsia="fi-FI"/>
        </w:rPr>
        <w:t>löytyy sopivia kirjoja</w:t>
      </w:r>
      <w:r w:rsidR="001811CC">
        <w:rPr>
          <w:rFonts w:asciiTheme="minorHAnsi" w:eastAsia="Times New Roman" w:hAnsiTheme="minorHAnsi"/>
          <w:szCs w:val="24"/>
          <w:lang w:eastAsia="fi-FI"/>
        </w:rPr>
        <w:t>.</w:t>
      </w:r>
      <w:r w:rsidR="00884B31">
        <w:rPr>
          <w:rFonts w:asciiTheme="minorHAnsi" w:eastAsia="Times New Roman" w:hAnsiTheme="minorHAnsi"/>
          <w:szCs w:val="24"/>
          <w:lang w:eastAsia="fi-FI"/>
        </w:rPr>
        <w:t xml:space="preserve"> </w:t>
      </w:r>
      <w:r w:rsidR="00CC38EF">
        <w:rPr>
          <w:rFonts w:asciiTheme="minorHAnsi" w:eastAsia="Times New Roman" w:hAnsiTheme="minorHAnsi"/>
          <w:szCs w:val="24"/>
          <w:lang w:eastAsia="fi-FI"/>
        </w:rPr>
        <w:t xml:space="preserve">Osa pistekirjoista tehdään harvennetulla rivi- ja merkkivälillä mikä helpottaa lukemaan opettelua. </w:t>
      </w:r>
    </w:p>
    <w:p w14:paraId="48D5840C" w14:textId="77777777" w:rsidR="0014749D" w:rsidRDefault="0014749D" w:rsidP="009C6960">
      <w:pPr>
        <w:spacing w:after="0"/>
        <w:contextualSpacing/>
        <w:jc w:val="both"/>
        <w:rPr>
          <w:rFonts w:asciiTheme="minorHAnsi" w:eastAsia="Times New Roman" w:hAnsiTheme="minorHAnsi"/>
          <w:szCs w:val="24"/>
          <w:lang w:eastAsia="fi-FI"/>
        </w:rPr>
      </w:pPr>
    </w:p>
    <w:p w14:paraId="48D5840D" w14:textId="77777777" w:rsidR="00AC6C2B" w:rsidRDefault="00857DE7" w:rsidP="009C6960">
      <w:pPr>
        <w:spacing w:after="0"/>
        <w:contextualSpacing/>
        <w:jc w:val="both"/>
        <w:rPr>
          <w:rFonts w:asciiTheme="minorHAnsi" w:eastAsia="Times New Roman" w:hAnsiTheme="minorHAnsi"/>
          <w:szCs w:val="24"/>
          <w:lang w:eastAsia="fi-FI"/>
        </w:rPr>
      </w:pPr>
      <w:r>
        <w:rPr>
          <w:rFonts w:asciiTheme="minorHAnsi" w:eastAsia="Times New Roman" w:hAnsiTheme="minorHAnsi"/>
          <w:szCs w:val="24"/>
          <w:lang w:eastAsia="fi-FI"/>
        </w:rPr>
        <w:t>Kokoelmassa on myös pieni määrä pistenuotteja.</w:t>
      </w:r>
      <w:r w:rsidR="00AC6C2B">
        <w:rPr>
          <w:rFonts w:asciiTheme="minorHAnsi" w:eastAsia="Times New Roman" w:hAnsiTheme="minorHAnsi"/>
          <w:szCs w:val="24"/>
          <w:lang w:eastAsia="fi-FI"/>
        </w:rPr>
        <w:t xml:space="preserve"> </w:t>
      </w:r>
      <w:r w:rsidR="00CC38EF">
        <w:rPr>
          <w:rFonts w:asciiTheme="minorHAnsi" w:eastAsia="Times New Roman" w:hAnsiTheme="minorHAnsi"/>
          <w:szCs w:val="24"/>
          <w:lang w:eastAsia="fi-FI"/>
        </w:rPr>
        <w:t>Pistenuotteja t</w:t>
      </w:r>
      <w:r w:rsidR="00AC6C2B">
        <w:rPr>
          <w:rFonts w:asciiTheme="minorHAnsi" w:eastAsia="Times New Roman" w:hAnsiTheme="minorHAnsi"/>
          <w:szCs w:val="24"/>
          <w:lang w:eastAsia="fi-FI"/>
        </w:rPr>
        <w:t>ehdään rajoitetusti asiakkaiden toiveiden perusteella.</w:t>
      </w:r>
      <w:r w:rsidR="0014749D" w:rsidRPr="0014749D">
        <w:rPr>
          <w:rFonts w:asciiTheme="minorHAnsi" w:eastAsia="Times New Roman" w:hAnsiTheme="minorHAnsi"/>
          <w:szCs w:val="24"/>
          <w:lang w:eastAsia="fi-FI"/>
        </w:rPr>
        <w:t xml:space="preserve"> </w:t>
      </w:r>
    </w:p>
    <w:p w14:paraId="48D5840E" w14:textId="77777777" w:rsidR="00AC6C2B" w:rsidRDefault="00AC6C2B" w:rsidP="009C6960">
      <w:pPr>
        <w:spacing w:after="0"/>
        <w:contextualSpacing/>
        <w:jc w:val="both"/>
        <w:rPr>
          <w:rFonts w:asciiTheme="minorHAnsi" w:eastAsia="Times New Roman" w:hAnsiTheme="minorHAnsi"/>
          <w:szCs w:val="24"/>
          <w:lang w:eastAsia="fi-FI"/>
        </w:rPr>
      </w:pPr>
    </w:p>
    <w:p w14:paraId="48D5840F" w14:textId="0AB306C7" w:rsidR="00CC38EF" w:rsidRPr="00B46F37" w:rsidRDefault="0014749D" w:rsidP="009C6960">
      <w:pPr>
        <w:spacing w:after="0"/>
        <w:contextualSpacing/>
        <w:jc w:val="both"/>
        <w:rPr>
          <w:rFonts w:asciiTheme="minorHAnsi" w:eastAsia="Times New Roman" w:hAnsiTheme="minorHAnsi"/>
          <w:szCs w:val="24"/>
          <w:lang w:eastAsia="fi-FI"/>
        </w:rPr>
      </w:pPr>
      <w:r w:rsidRPr="00B46F37">
        <w:rPr>
          <w:rFonts w:asciiTheme="minorHAnsi" w:eastAsia="Times New Roman" w:hAnsiTheme="minorHAnsi"/>
          <w:szCs w:val="24"/>
          <w:lang w:eastAsia="fi-FI"/>
        </w:rPr>
        <w:t xml:space="preserve">Celian vanhoja pistekirjoja </w:t>
      </w:r>
      <w:r w:rsidR="004A1021">
        <w:rPr>
          <w:rFonts w:asciiTheme="minorHAnsi" w:eastAsia="Times New Roman" w:hAnsiTheme="minorHAnsi"/>
          <w:szCs w:val="24"/>
          <w:lang w:eastAsia="fi-FI"/>
        </w:rPr>
        <w:t>on saatavilla</w:t>
      </w:r>
      <w:r w:rsidRPr="00B46F37">
        <w:rPr>
          <w:rFonts w:asciiTheme="minorHAnsi" w:eastAsia="Times New Roman" w:hAnsiTheme="minorHAnsi"/>
          <w:szCs w:val="24"/>
          <w:lang w:eastAsia="fi-FI"/>
        </w:rPr>
        <w:t xml:space="preserve"> Varastokirjastosta</w:t>
      </w:r>
      <w:r>
        <w:rPr>
          <w:rFonts w:asciiTheme="minorHAnsi" w:eastAsia="Times New Roman" w:hAnsiTheme="minorHAnsi"/>
          <w:szCs w:val="24"/>
          <w:lang w:eastAsia="fi-FI"/>
        </w:rPr>
        <w:t>.</w:t>
      </w:r>
      <w:r w:rsidR="00D27007" w:rsidRPr="00D27007">
        <w:rPr>
          <w:rFonts w:asciiTheme="minorHAnsi" w:eastAsia="Times New Roman" w:hAnsiTheme="minorHAnsi"/>
          <w:szCs w:val="24"/>
          <w:lang w:eastAsia="fi-FI"/>
        </w:rPr>
        <w:t xml:space="preserve"> </w:t>
      </w:r>
      <w:r w:rsidR="00CC38EF">
        <w:rPr>
          <w:rFonts w:asciiTheme="minorHAnsi" w:eastAsia="Times New Roman" w:hAnsiTheme="minorHAnsi"/>
          <w:szCs w:val="24"/>
          <w:lang w:eastAsia="fi-FI"/>
        </w:rPr>
        <w:t>Pistekirjat soveltuvat pistelukutaitoisille näkövammaisille asiakkaille.</w:t>
      </w:r>
    </w:p>
    <w:p w14:paraId="48D58410" w14:textId="77777777" w:rsidR="009C6960" w:rsidRDefault="009C6960" w:rsidP="009C6960">
      <w:pPr>
        <w:contextualSpacing/>
        <w:rPr>
          <w:rFonts w:asciiTheme="minorHAnsi" w:hAnsiTheme="minorHAnsi"/>
          <w:szCs w:val="24"/>
        </w:rPr>
      </w:pPr>
    </w:p>
    <w:p w14:paraId="48D58411" w14:textId="77777777" w:rsidR="009C6960" w:rsidRPr="007008E3" w:rsidRDefault="00261CC7" w:rsidP="00F04DAF">
      <w:pPr>
        <w:pStyle w:val="Otsikko2"/>
      </w:pPr>
      <w:r>
        <w:t>4</w:t>
      </w:r>
      <w:r w:rsidR="009C6960" w:rsidRPr="007008E3">
        <w:t>.</w:t>
      </w:r>
      <w:r w:rsidR="00C62788">
        <w:t>4</w:t>
      </w:r>
      <w:r w:rsidR="009C6960" w:rsidRPr="007008E3">
        <w:t>. Elektroniset kirjat</w:t>
      </w:r>
    </w:p>
    <w:p w14:paraId="48D58412" w14:textId="77777777" w:rsidR="009C6960" w:rsidRPr="004A0ADD" w:rsidRDefault="009C6960" w:rsidP="009C6960">
      <w:pPr>
        <w:spacing w:after="0"/>
        <w:contextualSpacing/>
        <w:jc w:val="both"/>
        <w:rPr>
          <w:rFonts w:asciiTheme="minorHAnsi" w:eastAsia="Times New Roman" w:hAnsiTheme="minorHAnsi"/>
          <w:color w:val="7030A0"/>
          <w:szCs w:val="24"/>
          <w:lang w:eastAsia="fi-FI"/>
        </w:rPr>
      </w:pPr>
      <w:r w:rsidRPr="00B46F37">
        <w:rPr>
          <w:rFonts w:asciiTheme="minorHAnsi" w:eastAsia="Times New Roman" w:hAnsiTheme="minorHAnsi"/>
          <w:szCs w:val="24"/>
          <w:lang w:eastAsia="fi-FI"/>
        </w:rPr>
        <w:t xml:space="preserve">Celian elektroniset kirjat talletetaan Daisy-formaattiin. Daisy-e-kirjat sisältävät kirjan tekstin. </w:t>
      </w:r>
    </w:p>
    <w:p w14:paraId="48D58413" w14:textId="77777777" w:rsidR="009C6960" w:rsidRDefault="009C6960" w:rsidP="009C6960">
      <w:pPr>
        <w:contextualSpacing/>
        <w:jc w:val="both"/>
        <w:rPr>
          <w:rFonts w:asciiTheme="minorHAnsi" w:hAnsiTheme="minorHAnsi"/>
          <w:szCs w:val="24"/>
        </w:rPr>
      </w:pPr>
    </w:p>
    <w:p w14:paraId="48D58414" w14:textId="77777777" w:rsidR="000B580C" w:rsidRDefault="009C6960" w:rsidP="009C6960">
      <w:pPr>
        <w:contextualSpacing/>
        <w:jc w:val="both"/>
        <w:rPr>
          <w:rFonts w:asciiTheme="minorHAnsi" w:hAnsiTheme="minorHAnsi"/>
          <w:szCs w:val="24"/>
        </w:rPr>
      </w:pPr>
      <w:r>
        <w:rPr>
          <w:rFonts w:asciiTheme="minorHAnsi" w:hAnsiTheme="minorHAnsi"/>
          <w:szCs w:val="24"/>
        </w:rPr>
        <w:t xml:space="preserve">E-kirjoiksi tuotetaan kaunokirjallisuutta, tietokirjallisuutta ja jonkin verran lasten ja nuorten kirjoja. </w:t>
      </w:r>
      <w:r w:rsidR="00CE5A5F">
        <w:rPr>
          <w:rFonts w:asciiTheme="minorHAnsi" w:hAnsiTheme="minorHAnsi"/>
          <w:szCs w:val="24"/>
        </w:rPr>
        <w:t>E-kirjoista ei pyritä luomaan</w:t>
      </w:r>
      <w:r w:rsidR="001931F3">
        <w:rPr>
          <w:rFonts w:asciiTheme="minorHAnsi" w:hAnsiTheme="minorHAnsi"/>
          <w:szCs w:val="24"/>
        </w:rPr>
        <w:t xml:space="preserve"> kattavaa kokoelmaa. Formaatti on uusi suurim</w:t>
      </w:r>
      <w:r w:rsidR="004A323C">
        <w:rPr>
          <w:rFonts w:asciiTheme="minorHAnsi" w:hAnsiTheme="minorHAnsi"/>
          <w:szCs w:val="24"/>
        </w:rPr>
        <w:t>m</w:t>
      </w:r>
      <w:r w:rsidR="001931F3">
        <w:rPr>
          <w:rFonts w:asciiTheme="minorHAnsi" w:hAnsiTheme="minorHAnsi"/>
          <w:szCs w:val="24"/>
        </w:rPr>
        <w:t xml:space="preserve">alle osalle </w:t>
      </w:r>
      <w:r w:rsidR="001931F3">
        <w:rPr>
          <w:rFonts w:asciiTheme="minorHAnsi" w:hAnsiTheme="minorHAnsi"/>
          <w:szCs w:val="24"/>
        </w:rPr>
        <w:lastRenderedPageBreak/>
        <w:t>asiakaskuntaa eikä sen käytet</w:t>
      </w:r>
      <w:r w:rsidR="007B5899">
        <w:rPr>
          <w:rFonts w:asciiTheme="minorHAnsi" w:hAnsiTheme="minorHAnsi"/>
          <w:szCs w:val="24"/>
        </w:rPr>
        <w:t>tävyydestä</w:t>
      </w:r>
      <w:r w:rsidR="00517BEB">
        <w:rPr>
          <w:rFonts w:asciiTheme="minorHAnsi" w:hAnsiTheme="minorHAnsi"/>
          <w:szCs w:val="24"/>
        </w:rPr>
        <w:t xml:space="preserve"> eri </w:t>
      </w:r>
      <w:r w:rsidR="000B580C">
        <w:rPr>
          <w:rFonts w:asciiTheme="minorHAnsi" w:hAnsiTheme="minorHAnsi"/>
          <w:szCs w:val="24"/>
        </w:rPr>
        <w:t xml:space="preserve">apuvälineillä ja </w:t>
      </w:r>
      <w:r w:rsidR="00517BEB">
        <w:rPr>
          <w:rFonts w:asciiTheme="minorHAnsi" w:hAnsiTheme="minorHAnsi"/>
          <w:szCs w:val="24"/>
        </w:rPr>
        <w:t>päätelaitteilla</w:t>
      </w:r>
      <w:r w:rsidR="007B5899">
        <w:rPr>
          <w:rFonts w:asciiTheme="minorHAnsi" w:hAnsiTheme="minorHAnsi"/>
          <w:szCs w:val="24"/>
        </w:rPr>
        <w:t xml:space="preserve"> ole saatu vielä paljon tietoa.</w:t>
      </w:r>
      <w:r w:rsidR="000452D2">
        <w:rPr>
          <w:rFonts w:asciiTheme="minorHAnsi" w:hAnsiTheme="minorHAnsi"/>
          <w:szCs w:val="24"/>
        </w:rPr>
        <w:t xml:space="preserve"> </w:t>
      </w:r>
    </w:p>
    <w:p w14:paraId="48D58415" w14:textId="77777777" w:rsidR="00751810" w:rsidRDefault="00751810" w:rsidP="009C6960">
      <w:pPr>
        <w:contextualSpacing/>
        <w:jc w:val="both"/>
        <w:rPr>
          <w:rFonts w:asciiTheme="minorHAnsi" w:hAnsiTheme="minorHAnsi"/>
          <w:szCs w:val="24"/>
        </w:rPr>
      </w:pPr>
    </w:p>
    <w:p w14:paraId="48D58416" w14:textId="77777777" w:rsidR="000B580C" w:rsidRDefault="000B580C" w:rsidP="009C6960">
      <w:pPr>
        <w:contextualSpacing/>
        <w:jc w:val="both"/>
        <w:rPr>
          <w:rFonts w:asciiTheme="minorHAnsi" w:hAnsiTheme="minorHAnsi"/>
          <w:szCs w:val="24"/>
        </w:rPr>
      </w:pPr>
      <w:r>
        <w:rPr>
          <w:rFonts w:asciiTheme="minorHAnsi" w:hAnsiTheme="minorHAnsi"/>
          <w:szCs w:val="24"/>
        </w:rPr>
        <w:t>Elektroniset kirjat soveltuvat parhaiten näkövammaiselle asiakkaalle, jolla on tarvittavat apuvälineet e-kirjojen käyttöön.</w:t>
      </w:r>
    </w:p>
    <w:p w14:paraId="48D58417" w14:textId="77777777" w:rsidR="009C6960" w:rsidRPr="00DC0C52" w:rsidRDefault="00261CC7" w:rsidP="00F04DAF">
      <w:pPr>
        <w:pStyle w:val="Otsikko2"/>
      </w:pPr>
      <w:r>
        <w:t>4</w:t>
      </w:r>
      <w:r w:rsidR="009C6960" w:rsidRPr="00DC0C52">
        <w:t>.5. Koskettelukirjat</w:t>
      </w:r>
      <w:r w:rsidR="00857DE7">
        <w:t xml:space="preserve"> ja Luetaan yhdessä </w:t>
      </w:r>
      <w:r w:rsidR="004A323C">
        <w:t>-</w:t>
      </w:r>
      <w:r w:rsidR="00857DE7">
        <w:t>kirjat</w:t>
      </w:r>
    </w:p>
    <w:p w14:paraId="48D58418" w14:textId="77777777" w:rsidR="009C6960" w:rsidRPr="007D10EF" w:rsidRDefault="009C6960" w:rsidP="009C6960">
      <w:pPr>
        <w:spacing w:after="0"/>
        <w:contextualSpacing/>
        <w:jc w:val="both"/>
        <w:rPr>
          <w:rFonts w:asciiTheme="minorHAnsi" w:eastAsia="Times New Roman" w:hAnsiTheme="minorHAnsi"/>
          <w:color w:val="333333"/>
          <w:szCs w:val="24"/>
          <w:lang w:eastAsia="fi-FI"/>
        </w:rPr>
      </w:pPr>
      <w:r w:rsidRPr="00DC0C52">
        <w:rPr>
          <w:rFonts w:asciiTheme="minorHAnsi" w:hAnsiTheme="minorHAnsi"/>
          <w:szCs w:val="24"/>
        </w:rPr>
        <w:t xml:space="preserve">Koskettelukirjat ovat värikkäitä, erilaisista materiaaleista tehtyjä tunnusteltavia kuvia sisältäviä </w:t>
      </w:r>
      <w:r>
        <w:rPr>
          <w:rFonts w:asciiTheme="minorHAnsi" w:hAnsiTheme="minorHAnsi"/>
          <w:szCs w:val="24"/>
        </w:rPr>
        <w:t xml:space="preserve">lasten </w:t>
      </w:r>
      <w:r w:rsidRPr="00DC0C52">
        <w:rPr>
          <w:rFonts w:asciiTheme="minorHAnsi" w:hAnsiTheme="minorHAnsi"/>
          <w:szCs w:val="24"/>
        </w:rPr>
        <w:t>kuvakirjoja. Kirjoissa on kuvien lisäksi tekstiä sekä tavallisin kirjaimin että pistekirjoituksella</w:t>
      </w:r>
    </w:p>
    <w:p w14:paraId="48D58419" w14:textId="77777777" w:rsidR="009C6960" w:rsidRDefault="009C6960" w:rsidP="009C6960">
      <w:pPr>
        <w:contextualSpacing/>
        <w:jc w:val="both"/>
        <w:rPr>
          <w:rFonts w:asciiTheme="minorHAnsi" w:hAnsiTheme="minorHAnsi"/>
          <w:szCs w:val="24"/>
        </w:rPr>
      </w:pPr>
    </w:p>
    <w:p w14:paraId="48D5841A" w14:textId="77777777" w:rsidR="009C6960" w:rsidRPr="00B87508" w:rsidRDefault="009C6960" w:rsidP="009C6960">
      <w:pPr>
        <w:contextualSpacing/>
        <w:jc w:val="both"/>
        <w:rPr>
          <w:rFonts w:asciiTheme="minorHAnsi" w:hAnsiTheme="minorHAnsi"/>
          <w:szCs w:val="24"/>
        </w:rPr>
      </w:pPr>
      <w:r>
        <w:rPr>
          <w:rFonts w:asciiTheme="minorHAnsi" w:hAnsiTheme="minorHAnsi"/>
          <w:szCs w:val="24"/>
        </w:rPr>
        <w:t xml:space="preserve">Koskettelukirjat tehdään käsityönä. Celia saa osan kirjoista lahjoituksina tai ostaa kirjat suoraan tekijöiltä tilauksen mukaan. </w:t>
      </w:r>
      <w:r w:rsidR="001931F3">
        <w:rPr>
          <w:rFonts w:asciiTheme="minorHAnsi" w:hAnsiTheme="minorHAnsi"/>
          <w:szCs w:val="24"/>
        </w:rPr>
        <w:t>Koskettelukirjoja tilattaessa huomioidaan eri</w:t>
      </w:r>
      <w:r w:rsidR="00487D96">
        <w:rPr>
          <w:rFonts w:asciiTheme="minorHAnsi" w:hAnsiTheme="minorHAnsi"/>
          <w:szCs w:val="24"/>
        </w:rPr>
        <w:t xml:space="preserve"> käyttäjäryhmien, esimerkiksi näkövammaisten ja monivammaisten asiakkaiden tarpeet. </w:t>
      </w:r>
      <w:r w:rsidR="00C77495" w:rsidRPr="00C77495">
        <w:rPr>
          <w:rFonts w:asciiTheme="minorHAnsi" w:hAnsiTheme="minorHAnsi"/>
          <w:szCs w:val="24"/>
        </w:rPr>
        <w:t xml:space="preserve"> </w:t>
      </w:r>
    </w:p>
    <w:p w14:paraId="48D5841B" w14:textId="4862E560" w:rsidR="002904BA" w:rsidRDefault="002904BA" w:rsidP="002904BA">
      <w:pPr>
        <w:pStyle w:val="NormaaliWWW"/>
        <w:contextualSpacing/>
        <w:rPr>
          <w:rFonts w:asciiTheme="minorHAnsi" w:hAnsiTheme="minorHAnsi" w:cstheme="minorHAnsi"/>
          <w:color w:val="auto"/>
        </w:rPr>
      </w:pPr>
      <w:r>
        <w:rPr>
          <w:rFonts w:asciiTheme="minorHAnsi" w:hAnsiTheme="minorHAnsi" w:cstheme="minorHAnsi"/>
          <w:color w:val="auto"/>
        </w:rPr>
        <w:t>Koskettelukirjalainaajia on noin 600, heistä näkövammaisia on noin 40 %, monivammaisia noin 30 %</w:t>
      </w:r>
      <w:r w:rsidR="00943F3F">
        <w:rPr>
          <w:rFonts w:asciiTheme="minorHAnsi" w:hAnsiTheme="minorHAnsi" w:cstheme="minorHAnsi"/>
          <w:color w:val="auto"/>
        </w:rPr>
        <w:t>,</w:t>
      </w:r>
      <w:r>
        <w:rPr>
          <w:rFonts w:asciiTheme="minorHAnsi" w:hAnsiTheme="minorHAnsi" w:cstheme="minorHAnsi"/>
          <w:color w:val="auto"/>
        </w:rPr>
        <w:t xml:space="preserve"> kehitysvammaisia noin 20 % ja laitoksia noin 10 %.</w:t>
      </w:r>
    </w:p>
    <w:p w14:paraId="48D5841C" w14:textId="77777777" w:rsidR="002904BA" w:rsidRDefault="002904BA" w:rsidP="009C6960">
      <w:pPr>
        <w:pStyle w:val="NormaaliWWW"/>
        <w:contextualSpacing/>
        <w:rPr>
          <w:rFonts w:asciiTheme="minorHAnsi" w:hAnsiTheme="minorHAnsi" w:cstheme="minorHAnsi"/>
          <w:color w:val="auto"/>
        </w:rPr>
      </w:pPr>
    </w:p>
    <w:p w14:paraId="48D5841D" w14:textId="77777777" w:rsidR="009C6960" w:rsidRPr="00B46F37" w:rsidRDefault="009C6960" w:rsidP="009C6960">
      <w:pPr>
        <w:pStyle w:val="NormaaliWWW"/>
        <w:contextualSpacing/>
        <w:rPr>
          <w:rFonts w:asciiTheme="minorHAnsi" w:hAnsiTheme="minorHAnsi" w:cstheme="minorHAnsi"/>
          <w:color w:val="auto"/>
        </w:rPr>
      </w:pPr>
      <w:r w:rsidRPr="00B46F37">
        <w:rPr>
          <w:rFonts w:asciiTheme="minorHAnsi" w:hAnsiTheme="minorHAnsi" w:cstheme="minorHAnsi"/>
          <w:color w:val="auto"/>
        </w:rPr>
        <w:t xml:space="preserve">Luetaan yhdessä -kirjat ovat tavallisia lasten kuvakirjoja, joihin on liimattu läpinäkyvälle tarramuoville kirjoitettu pisteteksti. </w:t>
      </w:r>
      <w:r w:rsidR="001931F3">
        <w:rPr>
          <w:rFonts w:asciiTheme="minorHAnsi" w:hAnsiTheme="minorHAnsi" w:cstheme="minorHAnsi"/>
          <w:color w:val="auto"/>
        </w:rPr>
        <w:t>Kirjat on tarkoitettu näkövammaisille lapsille ja vanhemmille.</w:t>
      </w:r>
      <w:r w:rsidRPr="00B46F37">
        <w:rPr>
          <w:rFonts w:asciiTheme="minorHAnsi" w:hAnsiTheme="minorHAnsi" w:cstheme="minorHAnsi"/>
          <w:color w:val="auto"/>
        </w:rPr>
        <w:br/>
      </w:r>
    </w:p>
    <w:p w14:paraId="48D5841E" w14:textId="77777777" w:rsidR="00305A15" w:rsidRDefault="001931F3" w:rsidP="009C6960">
      <w:pPr>
        <w:pStyle w:val="NormaaliWWW"/>
        <w:contextualSpacing/>
        <w:rPr>
          <w:rFonts w:asciiTheme="minorHAnsi" w:hAnsiTheme="minorHAnsi" w:cstheme="minorHAnsi"/>
          <w:color w:val="auto"/>
        </w:rPr>
      </w:pPr>
      <w:r>
        <w:rPr>
          <w:rFonts w:asciiTheme="minorHAnsi" w:hAnsiTheme="minorHAnsi" w:cstheme="minorHAnsi"/>
          <w:color w:val="auto"/>
        </w:rPr>
        <w:t>Kirjavalinnassa huomioidaan mm. t</w:t>
      </w:r>
      <w:r w:rsidR="00487D96">
        <w:rPr>
          <w:rFonts w:asciiTheme="minorHAnsi" w:hAnsiTheme="minorHAnsi" w:cstheme="minorHAnsi"/>
          <w:color w:val="auto"/>
        </w:rPr>
        <w:t xml:space="preserve">ekstin pituus ja värikontrastit. </w:t>
      </w:r>
      <w:r w:rsidR="00286E30" w:rsidRPr="00286E30">
        <w:rPr>
          <w:rFonts w:asciiTheme="minorHAnsi" w:hAnsiTheme="minorHAnsi" w:cstheme="minorHAnsi"/>
          <w:color w:val="auto"/>
        </w:rPr>
        <w:t xml:space="preserve"> </w:t>
      </w:r>
    </w:p>
    <w:p w14:paraId="48D5841F" w14:textId="77777777" w:rsidR="006A1051" w:rsidRDefault="006A1051" w:rsidP="003648BB">
      <w:pPr>
        <w:pStyle w:val="Otsikko2"/>
      </w:pPr>
      <w:r>
        <w:t>4.</w:t>
      </w:r>
      <w:r w:rsidR="00896EB3">
        <w:t>6</w:t>
      </w:r>
      <w:r>
        <w:t>. Julkaisuformaattien tulevaisuus</w:t>
      </w:r>
    </w:p>
    <w:p w14:paraId="48D58420" w14:textId="6A2A1191" w:rsidR="00BE0319" w:rsidRPr="00BE0319" w:rsidRDefault="00BE0319" w:rsidP="00D03132">
      <w:pPr>
        <w:jc w:val="both"/>
        <w:rPr>
          <w:rFonts w:asciiTheme="minorHAnsi" w:hAnsiTheme="minorHAnsi"/>
        </w:rPr>
      </w:pPr>
      <w:r w:rsidRPr="00BE0319">
        <w:rPr>
          <w:rFonts w:asciiTheme="minorHAnsi" w:hAnsiTheme="minorHAnsi"/>
        </w:rPr>
        <w:t xml:space="preserve">EPUB 3 on uusi kansainvälinen kirjaformaatti, joka </w:t>
      </w:r>
      <w:r w:rsidR="00184E6C">
        <w:rPr>
          <w:rFonts w:asciiTheme="minorHAnsi" w:hAnsiTheme="minorHAnsi"/>
        </w:rPr>
        <w:t xml:space="preserve">on </w:t>
      </w:r>
      <w:r w:rsidRPr="00BE0319">
        <w:rPr>
          <w:rFonts w:asciiTheme="minorHAnsi" w:hAnsiTheme="minorHAnsi"/>
        </w:rPr>
        <w:t>hyvin paljon Daisyn kaltainen. EPUB 3 -formaatissa on otettu saavutettavuus erityisesti huomioon. EPUB 3 kirjoissa on mahdollista yhdistää teksti ja ääni samalla tavoin kuin Daisy</w:t>
      </w:r>
      <w:r w:rsidR="00BF100C">
        <w:rPr>
          <w:rFonts w:asciiTheme="minorHAnsi" w:hAnsiTheme="minorHAnsi"/>
        </w:rPr>
        <w:t>Trio</w:t>
      </w:r>
      <w:r w:rsidRPr="00BE0319">
        <w:rPr>
          <w:rFonts w:asciiTheme="minorHAnsi" w:hAnsiTheme="minorHAnsi"/>
        </w:rPr>
        <w:t>-kirjoissa</w:t>
      </w:r>
      <w:r w:rsidR="0033276E">
        <w:rPr>
          <w:rFonts w:asciiTheme="minorHAnsi" w:hAnsiTheme="minorHAnsi"/>
        </w:rPr>
        <w:t>.</w:t>
      </w:r>
      <w:r w:rsidRPr="00BE0319">
        <w:rPr>
          <w:rFonts w:asciiTheme="minorHAnsi" w:hAnsiTheme="minorHAnsi"/>
        </w:rPr>
        <w:t xml:space="preserve"> EPUB 3 kirjoihin voidaan myös liittää videota, JavaScript-ohjelmia ja erilaisia kuvatyyppejä. Saavutettavuuden kannalta tärkeä ominaisuus on formaatin tuki puhesynteesitekniikalle, mikä mahdollistaa sen, että EPUB 3 kirjaan voidaan sisällyttää ääntämisohjeet TTS-ohjelmille.</w:t>
      </w:r>
    </w:p>
    <w:p w14:paraId="48D58421" w14:textId="6C6275DE" w:rsidR="006A1051" w:rsidRPr="0033276E" w:rsidRDefault="0033276E" w:rsidP="00D03132">
      <w:pPr>
        <w:jc w:val="both"/>
        <w:rPr>
          <w:rFonts w:asciiTheme="minorHAnsi" w:hAnsiTheme="minorHAnsi"/>
        </w:rPr>
      </w:pPr>
      <w:r w:rsidRPr="0033276E">
        <w:rPr>
          <w:rFonts w:asciiTheme="minorHAnsi" w:hAnsiTheme="minorHAnsi"/>
        </w:rPr>
        <w:t xml:space="preserve">EPUB 3 </w:t>
      </w:r>
      <w:r>
        <w:rPr>
          <w:rFonts w:asciiTheme="minorHAnsi" w:hAnsiTheme="minorHAnsi"/>
        </w:rPr>
        <w:t>lukuohjelmia</w:t>
      </w:r>
      <w:r w:rsidRPr="0033276E">
        <w:rPr>
          <w:rFonts w:asciiTheme="minorHAnsi" w:hAnsiTheme="minorHAnsi"/>
        </w:rPr>
        <w:t xml:space="preserve"> kehit</w:t>
      </w:r>
      <w:r>
        <w:rPr>
          <w:rFonts w:asciiTheme="minorHAnsi" w:hAnsiTheme="minorHAnsi"/>
        </w:rPr>
        <w:t>etään</w:t>
      </w:r>
      <w:r w:rsidRPr="0033276E">
        <w:rPr>
          <w:rFonts w:asciiTheme="minorHAnsi" w:hAnsiTheme="minorHAnsi"/>
        </w:rPr>
        <w:t xml:space="preserve"> </w:t>
      </w:r>
      <w:r>
        <w:rPr>
          <w:rFonts w:asciiTheme="minorHAnsi" w:hAnsiTheme="minorHAnsi"/>
        </w:rPr>
        <w:t>ja</w:t>
      </w:r>
      <w:r w:rsidRPr="0033276E">
        <w:rPr>
          <w:rFonts w:asciiTheme="minorHAnsi" w:hAnsiTheme="minorHAnsi"/>
        </w:rPr>
        <w:t xml:space="preserve"> EPUB 3 kirjoj</w:t>
      </w:r>
      <w:r>
        <w:rPr>
          <w:rFonts w:asciiTheme="minorHAnsi" w:hAnsiTheme="minorHAnsi"/>
        </w:rPr>
        <w:t>en tuottaminen lisääntyy pikkuhiljaa</w:t>
      </w:r>
      <w:r w:rsidRPr="0033276E">
        <w:rPr>
          <w:rFonts w:asciiTheme="minorHAnsi" w:hAnsiTheme="minorHAnsi"/>
        </w:rPr>
        <w:t>.</w:t>
      </w:r>
      <w:r>
        <w:rPr>
          <w:rFonts w:asciiTheme="minorHAnsi" w:hAnsiTheme="minorHAnsi"/>
        </w:rPr>
        <w:t xml:space="preserve"> Vaikuttaa hyvin todennäköiseltä, että EPUB 3 </w:t>
      </w:r>
      <w:r w:rsidR="00033054">
        <w:rPr>
          <w:rFonts w:asciiTheme="minorHAnsi" w:hAnsiTheme="minorHAnsi"/>
        </w:rPr>
        <w:t xml:space="preserve">tulee </w:t>
      </w:r>
      <w:r>
        <w:rPr>
          <w:rFonts w:asciiTheme="minorHAnsi" w:hAnsiTheme="minorHAnsi"/>
        </w:rPr>
        <w:t>julkaisuformaattina korvaamaan Daisyn seur</w:t>
      </w:r>
      <w:r w:rsidR="00DC57C0">
        <w:rPr>
          <w:rFonts w:asciiTheme="minorHAnsi" w:hAnsiTheme="minorHAnsi"/>
        </w:rPr>
        <w:t>aavan kymmenen vuoden kuluessa.</w:t>
      </w:r>
    </w:p>
    <w:p w14:paraId="48D58422" w14:textId="77777777" w:rsidR="003648BB" w:rsidRDefault="00261CC7" w:rsidP="003648BB">
      <w:pPr>
        <w:pStyle w:val="Otsikko2"/>
      </w:pPr>
      <w:r>
        <w:t>4</w:t>
      </w:r>
      <w:r w:rsidR="003648BB">
        <w:t>.</w:t>
      </w:r>
      <w:r w:rsidR="00896EB3">
        <w:t>7</w:t>
      </w:r>
      <w:r w:rsidR="003648BB" w:rsidRPr="007B4F74">
        <w:t xml:space="preserve">. Kokoelman </w:t>
      </w:r>
      <w:r w:rsidR="003648BB">
        <w:t>historia</w:t>
      </w:r>
    </w:p>
    <w:p w14:paraId="48D58423" w14:textId="77777777" w:rsidR="003648BB" w:rsidRDefault="003648BB" w:rsidP="003648BB">
      <w:pPr>
        <w:contextualSpacing/>
        <w:jc w:val="both"/>
        <w:rPr>
          <w:rFonts w:asciiTheme="minorHAnsi" w:hAnsiTheme="minorHAnsi"/>
          <w:szCs w:val="24"/>
        </w:rPr>
      </w:pPr>
      <w:r>
        <w:rPr>
          <w:rFonts w:asciiTheme="minorHAnsi" w:hAnsiTheme="minorHAnsi"/>
          <w:szCs w:val="24"/>
        </w:rPr>
        <w:t>Kirjaston ensimmäinen painettu kirjaluettelo julkaistiin vuonna 1901, kymmenen vuotta kirjaston perustamisen jälkeen. Kokoelmassa oli tuolloin 83 pistekirjanimekettä suomeksi ja 395 pistekirjanimekettä ruotsiksi. Suurin osa kirjoista oli kaunokirjallisuutta.</w:t>
      </w:r>
    </w:p>
    <w:p w14:paraId="48D58424" w14:textId="77777777" w:rsidR="003648BB" w:rsidRDefault="003648BB" w:rsidP="003648BB">
      <w:pPr>
        <w:contextualSpacing/>
        <w:jc w:val="both"/>
        <w:rPr>
          <w:rFonts w:asciiTheme="minorHAnsi" w:hAnsiTheme="minorHAnsi"/>
          <w:szCs w:val="24"/>
        </w:rPr>
      </w:pPr>
    </w:p>
    <w:p w14:paraId="48D58425" w14:textId="77777777" w:rsidR="003648BB" w:rsidRDefault="003648BB" w:rsidP="003648BB">
      <w:pPr>
        <w:contextualSpacing/>
        <w:jc w:val="both"/>
        <w:rPr>
          <w:rFonts w:asciiTheme="minorHAnsi" w:hAnsiTheme="minorHAnsi"/>
          <w:szCs w:val="24"/>
        </w:rPr>
      </w:pPr>
      <w:r>
        <w:rPr>
          <w:rFonts w:asciiTheme="minorHAnsi" w:hAnsiTheme="minorHAnsi"/>
          <w:szCs w:val="24"/>
        </w:rPr>
        <w:t>Vuoden 1943 luettelossa suomenkielisiä nimekkeitä oli 2 063 ja ruotsinkielisiä 2 307. Myös vieraskielisiä kirjoja oli tehty pisteille yhteensä 139 nidettä. Kaunokirjallisuuden osuus oli 64 %, joista 16 % lastenkirjallisuutta, tietokirjallisuuden osuus 36 %.</w:t>
      </w:r>
    </w:p>
    <w:p w14:paraId="48D58426" w14:textId="77777777" w:rsidR="003648BB" w:rsidRDefault="003648BB" w:rsidP="003648BB">
      <w:pPr>
        <w:contextualSpacing/>
        <w:jc w:val="both"/>
        <w:rPr>
          <w:rFonts w:asciiTheme="minorHAnsi" w:hAnsiTheme="minorHAnsi"/>
          <w:szCs w:val="24"/>
        </w:rPr>
      </w:pPr>
    </w:p>
    <w:p w14:paraId="48D58427" w14:textId="77777777" w:rsidR="003648BB" w:rsidRDefault="003648BB" w:rsidP="003648BB">
      <w:pPr>
        <w:contextualSpacing/>
        <w:jc w:val="both"/>
        <w:rPr>
          <w:rFonts w:asciiTheme="minorHAnsi" w:hAnsiTheme="minorHAnsi"/>
          <w:szCs w:val="24"/>
        </w:rPr>
      </w:pPr>
      <w:r>
        <w:rPr>
          <w:rFonts w:asciiTheme="minorHAnsi" w:hAnsiTheme="minorHAnsi"/>
          <w:szCs w:val="24"/>
        </w:rPr>
        <w:t>Äänikirjatuotanto alkoi vuonna 1955 jolloin tuotettiin 11 nimekettä. Kirjat olivat suomenkielisiä. Ensimmäiset ruotsinkieliset äänikirjat tehtiin vuonna 1957.</w:t>
      </w:r>
    </w:p>
    <w:p w14:paraId="48D58428" w14:textId="77777777" w:rsidR="003648BB" w:rsidRDefault="003648BB" w:rsidP="003648BB">
      <w:pPr>
        <w:contextualSpacing/>
        <w:jc w:val="both"/>
        <w:rPr>
          <w:rFonts w:asciiTheme="minorHAnsi" w:hAnsiTheme="minorHAnsi"/>
          <w:szCs w:val="24"/>
        </w:rPr>
      </w:pPr>
    </w:p>
    <w:p w14:paraId="48D58429" w14:textId="77777777" w:rsidR="003648BB" w:rsidRDefault="003648BB" w:rsidP="003648BB">
      <w:pPr>
        <w:contextualSpacing/>
        <w:jc w:val="both"/>
        <w:rPr>
          <w:rFonts w:asciiTheme="minorHAnsi" w:hAnsiTheme="minorHAnsi"/>
          <w:szCs w:val="24"/>
        </w:rPr>
      </w:pPr>
      <w:r>
        <w:rPr>
          <w:rFonts w:asciiTheme="minorHAnsi" w:hAnsiTheme="minorHAnsi"/>
          <w:szCs w:val="24"/>
        </w:rPr>
        <w:t>Vuonna 1975 kokoelmassa oli äänikirjoja 5 755 nimekettä ja pistekirjoja 5 607 nimekettä.</w:t>
      </w:r>
    </w:p>
    <w:p w14:paraId="48D5842A" w14:textId="77777777" w:rsidR="003648BB" w:rsidRDefault="003648BB" w:rsidP="003648BB">
      <w:pPr>
        <w:contextualSpacing/>
        <w:jc w:val="both"/>
        <w:rPr>
          <w:rFonts w:asciiTheme="minorHAnsi" w:hAnsiTheme="minorHAnsi"/>
          <w:szCs w:val="24"/>
        </w:rPr>
      </w:pPr>
    </w:p>
    <w:p w14:paraId="48D5842B" w14:textId="77777777" w:rsidR="003648BB" w:rsidRDefault="003648BB" w:rsidP="003648BB">
      <w:pPr>
        <w:contextualSpacing/>
        <w:jc w:val="both"/>
        <w:rPr>
          <w:rFonts w:asciiTheme="minorHAnsi" w:hAnsiTheme="minorHAnsi"/>
          <w:szCs w:val="24"/>
        </w:rPr>
      </w:pPr>
      <w:r>
        <w:rPr>
          <w:rFonts w:asciiTheme="minorHAnsi" w:hAnsiTheme="minorHAnsi"/>
          <w:szCs w:val="24"/>
        </w:rPr>
        <w:lastRenderedPageBreak/>
        <w:t>Vuonna 1990 suomenkielisiä äänikirjoja oli 7 711 nimekettä, ruotsinkielisiä äänikirjoja 1 317 nimekettä ja suomenkielisiä pistekirjoja 4 997 nimekettä. Kaunokirjallisuuden osuus oli 64 %, joista lastenkirjoja 10 % ja tietokirjallisuuden osuus 36 %.</w:t>
      </w:r>
    </w:p>
    <w:p w14:paraId="48D5842C" w14:textId="77777777" w:rsidR="003648BB" w:rsidRDefault="003648BB" w:rsidP="003648BB">
      <w:pPr>
        <w:contextualSpacing/>
        <w:jc w:val="both"/>
        <w:rPr>
          <w:rFonts w:asciiTheme="minorHAnsi" w:hAnsiTheme="minorHAnsi"/>
          <w:szCs w:val="24"/>
        </w:rPr>
      </w:pPr>
    </w:p>
    <w:p w14:paraId="48D5842D" w14:textId="77777777" w:rsidR="003648BB" w:rsidRDefault="003648BB" w:rsidP="003648BB">
      <w:pPr>
        <w:contextualSpacing/>
        <w:jc w:val="both"/>
        <w:rPr>
          <w:rFonts w:asciiTheme="minorHAnsi" w:hAnsiTheme="minorHAnsi"/>
          <w:szCs w:val="24"/>
        </w:rPr>
      </w:pPr>
      <w:r>
        <w:rPr>
          <w:rFonts w:asciiTheme="minorHAnsi" w:hAnsiTheme="minorHAnsi"/>
          <w:szCs w:val="24"/>
        </w:rPr>
        <w:t xml:space="preserve">Vuosien 1990 – 2012 vuosittainen äänikirjahankinta on vaihdellut välillä 1000 – 1800 nimekettä (sisältää oman tuotannon, vaihdot ja valmiina ostetut). Pistekirjoja hankitaan 250 – 350 nimekettä vuosittain. </w:t>
      </w:r>
    </w:p>
    <w:p w14:paraId="48D5842E" w14:textId="77777777" w:rsidR="003648BB" w:rsidRDefault="003648BB" w:rsidP="003648BB">
      <w:pPr>
        <w:contextualSpacing/>
        <w:jc w:val="both"/>
        <w:rPr>
          <w:rFonts w:asciiTheme="minorHAnsi" w:hAnsiTheme="minorHAnsi"/>
          <w:szCs w:val="24"/>
        </w:rPr>
      </w:pPr>
    </w:p>
    <w:p w14:paraId="48D5842F" w14:textId="77777777" w:rsidR="003648BB" w:rsidRDefault="003648BB" w:rsidP="003648BB">
      <w:pPr>
        <w:contextualSpacing/>
        <w:jc w:val="both"/>
        <w:rPr>
          <w:rFonts w:asciiTheme="minorHAnsi" w:hAnsiTheme="minorHAnsi"/>
          <w:szCs w:val="24"/>
        </w:rPr>
      </w:pPr>
      <w:r>
        <w:rPr>
          <w:rFonts w:asciiTheme="minorHAnsi" w:hAnsiTheme="minorHAnsi"/>
          <w:szCs w:val="24"/>
        </w:rPr>
        <w:t>Elektronisia kirjoja kauno- ja tietokirjakokoelmaan tehtiin kokeiluluontoisesti vuonna 1996. Vuosien 1998 - 2005 aikana e-kirjoja tehtiin vajaa 100 vuodessa. Vuodesta 2006 eteenpäin e-kirjoja on tuotettu vuosittain 250 – 350 nimekettä.</w:t>
      </w:r>
    </w:p>
    <w:p w14:paraId="48D58430" w14:textId="77777777" w:rsidR="003648BB" w:rsidRDefault="003648BB" w:rsidP="003648BB">
      <w:pPr>
        <w:contextualSpacing/>
        <w:jc w:val="both"/>
        <w:rPr>
          <w:rFonts w:asciiTheme="minorHAnsi" w:hAnsiTheme="minorHAnsi"/>
          <w:szCs w:val="24"/>
        </w:rPr>
      </w:pPr>
    </w:p>
    <w:p w14:paraId="48D58431" w14:textId="17C800E7" w:rsidR="003648BB" w:rsidRDefault="003648BB" w:rsidP="003648BB">
      <w:pPr>
        <w:contextualSpacing/>
        <w:jc w:val="both"/>
        <w:rPr>
          <w:rFonts w:asciiTheme="minorHAnsi" w:hAnsiTheme="minorHAnsi"/>
          <w:szCs w:val="24"/>
        </w:rPr>
      </w:pPr>
      <w:r>
        <w:rPr>
          <w:rFonts w:asciiTheme="minorHAnsi" w:hAnsiTheme="minorHAnsi"/>
          <w:szCs w:val="24"/>
        </w:rPr>
        <w:t xml:space="preserve">Ensimmäiset koskettelukirjat </w:t>
      </w:r>
      <w:r w:rsidR="001E2673">
        <w:rPr>
          <w:rFonts w:asciiTheme="minorHAnsi" w:hAnsiTheme="minorHAnsi"/>
          <w:szCs w:val="24"/>
        </w:rPr>
        <w:t>saatiin</w:t>
      </w:r>
      <w:r>
        <w:rPr>
          <w:rFonts w:asciiTheme="minorHAnsi" w:hAnsiTheme="minorHAnsi"/>
          <w:szCs w:val="24"/>
        </w:rPr>
        <w:t xml:space="preserve"> vuonna 1984. Aluksi koskettelukirjoja </w:t>
      </w:r>
      <w:r w:rsidR="001E2673">
        <w:rPr>
          <w:rFonts w:asciiTheme="minorHAnsi" w:hAnsiTheme="minorHAnsi"/>
          <w:szCs w:val="24"/>
        </w:rPr>
        <w:t>tuli</w:t>
      </w:r>
      <w:r>
        <w:rPr>
          <w:rFonts w:asciiTheme="minorHAnsi" w:hAnsiTheme="minorHAnsi"/>
          <w:szCs w:val="24"/>
        </w:rPr>
        <w:t xml:space="preserve"> muutamia nimekkeitä vuodessa. Nykyisin koskettelukirjoja hankitaan muutamia kymmeniä vuodessa. </w:t>
      </w:r>
    </w:p>
    <w:p w14:paraId="48D58432" w14:textId="77777777" w:rsidR="003648BB" w:rsidRDefault="003648BB" w:rsidP="003648BB">
      <w:pPr>
        <w:contextualSpacing/>
        <w:jc w:val="both"/>
        <w:rPr>
          <w:rFonts w:asciiTheme="minorHAnsi" w:hAnsiTheme="minorHAnsi"/>
          <w:szCs w:val="24"/>
        </w:rPr>
      </w:pPr>
    </w:p>
    <w:p w14:paraId="48D58433" w14:textId="77777777" w:rsidR="003648BB" w:rsidRDefault="003648BB" w:rsidP="003648BB">
      <w:pPr>
        <w:contextualSpacing/>
        <w:jc w:val="both"/>
        <w:rPr>
          <w:rFonts w:asciiTheme="minorHAnsi" w:hAnsiTheme="minorHAnsi"/>
          <w:szCs w:val="24"/>
        </w:rPr>
      </w:pPr>
      <w:r>
        <w:rPr>
          <w:rFonts w:asciiTheme="minorHAnsi" w:hAnsiTheme="minorHAnsi"/>
          <w:szCs w:val="24"/>
        </w:rPr>
        <w:t>Luetaan yhdessä kirjoja on tehty 1980-luvulta lähtien aluksi muutamia nimekkeitä vuodessa. Nykyisin hankinta on muutamia kymmeniä nimekkeittä vuodessa.</w:t>
      </w:r>
    </w:p>
    <w:p w14:paraId="48D58434" w14:textId="77777777" w:rsidR="003648BB" w:rsidRDefault="003648BB" w:rsidP="003648BB">
      <w:pPr>
        <w:contextualSpacing/>
        <w:rPr>
          <w:rFonts w:asciiTheme="minorHAnsi" w:hAnsiTheme="minorHAnsi"/>
          <w:szCs w:val="24"/>
        </w:rPr>
      </w:pPr>
    </w:p>
    <w:p w14:paraId="48D58435" w14:textId="77777777" w:rsidR="003648BB" w:rsidRPr="00EE7B6B" w:rsidRDefault="003648BB" w:rsidP="003648BB">
      <w:pPr>
        <w:tabs>
          <w:tab w:val="left" w:pos="6710"/>
        </w:tabs>
        <w:contextualSpacing/>
        <w:rPr>
          <w:rFonts w:asciiTheme="minorHAnsi" w:hAnsiTheme="minorHAnsi"/>
          <w:b/>
          <w:szCs w:val="24"/>
        </w:rPr>
      </w:pPr>
      <w:r w:rsidRPr="00EE7B6B">
        <w:rPr>
          <w:rFonts w:asciiTheme="minorHAnsi" w:hAnsiTheme="minorHAnsi"/>
          <w:b/>
          <w:szCs w:val="24"/>
        </w:rPr>
        <w:t>Kokoelma vuonna 2012:</w:t>
      </w:r>
      <w:r w:rsidRPr="00EE7B6B">
        <w:rPr>
          <w:rFonts w:asciiTheme="minorHAnsi" w:hAnsiTheme="minorHAnsi"/>
          <w:b/>
          <w:szCs w:val="24"/>
        </w:rPr>
        <w:tab/>
      </w:r>
    </w:p>
    <w:tbl>
      <w:tblPr>
        <w:tblStyle w:val="TaulukkoRuudukko"/>
        <w:tblW w:w="0" w:type="auto"/>
        <w:tblLook w:val="04A0" w:firstRow="1" w:lastRow="0" w:firstColumn="1" w:lastColumn="0" w:noHBand="0" w:noVBand="1"/>
      </w:tblPr>
      <w:tblGrid>
        <w:gridCol w:w="2127"/>
        <w:gridCol w:w="1477"/>
        <w:gridCol w:w="2190"/>
        <w:gridCol w:w="2138"/>
        <w:gridCol w:w="1922"/>
      </w:tblGrid>
      <w:tr w:rsidR="003648BB" w:rsidRPr="00D5112F" w14:paraId="48D5843B" w14:textId="77777777" w:rsidTr="00851EBF">
        <w:tc>
          <w:tcPr>
            <w:tcW w:w="2127" w:type="dxa"/>
          </w:tcPr>
          <w:p w14:paraId="48D58436" w14:textId="77777777" w:rsidR="003648BB" w:rsidRPr="00D5112F" w:rsidRDefault="003648BB" w:rsidP="00851EBF">
            <w:pPr>
              <w:contextualSpacing/>
              <w:rPr>
                <w:rFonts w:asciiTheme="minorHAnsi" w:hAnsiTheme="minorHAnsi"/>
                <w:b/>
                <w:szCs w:val="24"/>
              </w:rPr>
            </w:pPr>
          </w:p>
        </w:tc>
        <w:tc>
          <w:tcPr>
            <w:tcW w:w="1477" w:type="dxa"/>
            <w:shd w:val="clear" w:color="auto" w:fill="FFFF00"/>
          </w:tcPr>
          <w:p w14:paraId="48D58437" w14:textId="77777777" w:rsidR="003648BB" w:rsidRPr="00D5112F" w:rsidRDefault="003648BB" w:rsidP="00851EBF">
            <w:pPr>
              <w:contextualSpacing/>
              <w:rPr>
                <w:rFonts w:asciiTheme="minorHAnsi" w:hAnsiTheme="minorHAnsi"/>
                <w:b/>
                <w:szCs w:val="24"/>
              </w:rPr>
            </w:pPr>
            <w:r w:rsidRPr="00D5112F">
              <w:rPr>
                <w:rFonts w:asciiTheme="minorHAnsi" w:hAnsiTheme="minorHAnsi"/>
                <w:b/>
                <w:szCs w:val="24"/>
              </w:rPr>
              <w:t>Määrä</w:t>
            </w:r>
          </w:p>
        </w:tc>
        <w:tc>
          <w:tcPr>
            <w:tcW w:w="2190" w:type="dxa"/>
            <w:shd w:val="clear" w:color="auto" w:fill="FFFF00"/>
          </w:tcPr>
          <w:p w14:paraId="48D58438" w14:textId="77777777" w:rsidR="003648BB" w:rsidRPr="00D5112F" w:rsidRDefault="003648BB" w:rsidP="00851EBF">
            <w:pPr>
              <w:contextualSpacing/>
              <w:rPr>
                <w:rFonts w:asciiTheme="minorHAnsi" w:hAnsiTheme="minorHAnsi"/>
                <w:b/>
                <w:szCs w:val="24"/>
              </w:rPr>
            </w:pPr>
            <w:r w:rsidRPr="00D5112F">
              <w:rPr>
                <w:rFonts w:asciiTheme="minorHAnsi" w:hAnsiTheme="minorHAnsi"/>
                <w:b/>
                <w:szCs w:val="24"/>
              </w:rPr>
              <w:t>Kaunokirjallisuus</w:t>
            </w:r>
          </w:p>
        </w:tc>
        <w:tc>
          <w:tcPr>
            <w:tcW w:w="2138" w:type="dxa"/>
            <w:shd w:val="clear" w:color="auto" w:fill="FFFF00"/>
          </w:tcPr>
          <w:p w14:paraId="48D58439" w14:textId="77777777" w:rsidR="003648BB" w:rsidRPr="00D5112F" w:rsidRDefault="003648BB" w:rsidP="00851EBF">
            <w:pPr>
              <w:contextualSpacing/>
              <w:rPr>
                <w:rFonts w:asciiTheme="minorHAnsi" w:hAnsiTheme="minorHAnsi"/>
                <w:b/>
                <w:szCs w:val="24"/>
              </w:rPr>
            </w:pPr>
            <w:r w:rsidRPr="00D5112F">
              <w:rPr>
                <w:rFonts w:asciiTheme="minorHAnsi" w:hAnsiTheme="minorHAnsi"/>
                <w:b/>
                <w:szCs w:val="24"/>
              </w:rPr>
              <w:t>Tietokirjallisuus</w:t>
            </w:r>
          </w:p>
        </w:tc>
        <w:tc>
          <w:tcPr>
            <w:tcW w:w="1922" w:type="dxa"/>
            <w:shd w:val="clear" w:color="auto" w:fill="FFFF00"/>
          </w:tcPr>
          <w:p w14:paraId="48D5843A" w14:textId="77777777" w:rsidR="003648BB" w:rsidRPr="00D5112F" w:rsidRDefault="003648BB" w:rsidP="00851EBF">
            <w:pPr>
              <w:contextualSpacing/>
              <w:rPr>
                <w:rFonts w:asciiTheme="minorHAnsi" w:hAnsiTheme="minorHAnsi"/>
                <w:b/>
                <w:szCs w:val="24"/>
              </w:rPr>
            </w:pPr>
            <w:r w:rsidRPr="00D5112F">
              <w:rPr>
                <w:rFonts w:asciiTheme="minorHAnsi" w:hAnsiTheme="minorHAnsi"/>
                <w:b/>
                <w:szCs w:val="24"/>
              </w:rPr>
              <w:t>Lasten- ja nuorten kirjallisuus</w:t>
            </w:r>
          </w:p>
        </w:tc>
      </w:tr>
      <w:tr w:rsidR="003648BB" w14:paraId="48D58441" w14:textId="77777777" w:rsidTr="00851EBF">
        <w:tc>
          <w:tcPr>
            <w:tcW w:w="2127" w:type="dxa"/>
            <w:shd w:val="clear" w:color="auto" w:fill="FFFF00"/>
          </w:tcPr>
          <w:p w14:paraId="48D5843C" w14:textId="77777777" w:rsidR="003648BB" w:rsidRDefault="003648BB" w:rsidP="00851EBF">
            <w:pPr>
              <w:contextualSpacing/>
              <w:rPr>
                <w:rFonts w:asciiTheme="minorHAnsi" w:hAnsiTheme="minorHAnsi"/>
                <w:szCs w:val="24"/>
              </w:rPr>
            </w:pPr>
            <w:r>
              <w:rPr>
                <w:rFonts w:asciiTheme="minorHAnsi" w:hAnsiTheme="minorHAnsi"/>
                <w:szCs w:val="24"/>
              </w:rPr>
              <w:t>Äänikirja</w:t>
            </w:r>
          </w:p>
        </w:tc>
        <w:tc>
          <w:tcPr>
            <w:tcW w:w="1477" w:type="dxa"/>
          </w:tcPr>
          <w:p w14:paraId="48D5843D" w14:textId="77777777" w:rsidR="003648BB" w:rsidRDefault="003648BB" w:rsidP="00851EBF">
            <w:pPr>
              <w:contextualSpacing/>
              <w:rPr>
                <w:rFonts w:asciiTheme="minorHAnsi" w:hAnsiTheme="minorHAnsi"/>
                <w:szCs w:val="24"/>
              </w:rPr>
            </w:pPr>
            <w:r>
              <w:rPr>
                <w:rFonts w:asciiTheme="minorHAnsi" w:hAnsiTheme="minorHAnsi"/>
                <w:szCs w:val="24"/>
              </w:rPr>
              <w:t>32 251</w:t>
            </w:r>
          </w:p>
        </w:tc>
        <w:tc>
          <w:tcPr>
            <w:tcW w:w="2190" w:type="dxa"/>
          </w:tcPr>
          <w:p w14:paraId="48D5843E" w14:textId="77777777" w:rsidR="003648BB" w:rsidRDefault="003648BB" w:rsidP="00851EBF">
            <w:pPr>
              <w:contextualSpacing/>
              <w:rPr>
                <w:rFonts w:asciiTheme="minorHAnsi" w:hAnsiTheme="minorHAnsi"/>
                <w:szCs w:val="24"/>
              </w:rPr>
            </w:pPr>
            <w:r>
              <w:rPr>
                <w:rFonts w:asciiTheme="minorHAnsi" w:hAnsiTheme="minorHAnsi"/>
                <w:szCs w:val="24"/>
              </w:rPr>
              <w:t>45 %</w:t>
            </w:r>
          </w:p>
        </w:tc>
        <w:tc>
          <w:tcPr>
            <w:tcW w:w="2138" w:type="dxa"/>
          </w:tcPr>
          <w:p w14:paraId="48D5843F" w14:textId="77777777" w:rsidR="003648BB" w:rsidRDefault="003648BB" w:rsidP="00851EBF">
            <w:pPr>
              <w:contextualSpacing/>
              <w:rPr>
                <w:rFonts w:asciiTheme="minorHAnsi" w:hAnsiTheme="minorHAnsi"/>
                <w:szCs w:val="24"/>
              </w:rPr>
            </w:pPr>
            <w:r>
              <w:rPr>
                <w:rFonts w:asciiTheme="minorHAnsi" w:hAnsiTheme="minorHAnsi"/>
                <w:szCs w:val="24"/>
              </w:rPr>
              <w:t>43 %</w:t>
            </w:r>
          </w:p>
        </w:tc>
        <w:tc>
          <w:tcPr>
            <w:tcW w:w="1922" w:type="dxa"/>
          </w:tcPr>
          <w:p w14:paraId="48D58440" w14:textId="77777777" w:rsidR="003648BB" w:rsidRDefault="003648BB" w:rsidP="00851EBF">
            <w:pPr>
              <w:contextualSpacing/>
              <w:rPr>
                <w:rFonts w:asciiTheme="minorHAnsi" w:hAnsiTheme="minorHAnsi"/>
                <w:szCs w:val="24"/>
              </w:rPr>
            </w:pPr>
            <w:r>
              <w:rPr>
                <w:rFonts w:asciiTheme="minorHAnsi" w:hAnsiTheme="minorHAnsi"/>
                <w:szCs w:val="24"/>
              </w:rPr>
              <w:t>12 %</w:t>
            </w:r>
          </w:p>
        </w:tc>
      </w:tr>
      <w:tr w:rsidR="003648BB" w14:paraId="48D58447" w14:textId="77777777" w:rsidTr="00851EBF">
        <w:tc>
          <w:tcPr>
            <w:tcW w:w="2127" w:type="dxa"/>
            <w:shd w:val="clear" w:color="auto" w:fill="FFFF00"/>
          </w:tcPr>
          <w:p w14:paraId="48D58442" w14:textId="77777777" w:rsidR="003648BB" w:rsidRDefault="003648BB" w:rsidP="00851EBF">
            <w:pPr>
              <w:contextualSpacing/>
              <w:rPr>
                <w:rFonts w:asciiTheme="minorHAnsi" w:hAnsiTheme="minorHAnsi"/>
                <w:szCs w:val="24"/>
              </w:rPr>
            </w:pPr>
            <w:r>
              <w:rPr>
                <w:rFonts w:asciiTheme="minorHAnsi" w:hAnsiTheme="minorHAnsi"/>
                <w:szCs w:val="24"/>
              </w:rPr>
              <w:t>DaisyTrio</w:t>
            </w:r>
          </w:p>
        </w:tc>
        <w:tc>
          <w:tcPr>
            <w:tcW w:w="1477" w:type="dxa"/>
          </w:tcPr>
          <w:p w14:paraId="48D58443" w14:textId="77777777" w:rsidR="003648BB" w:rsidRDefault="003648BB" w:rsidP="00851EBF">
            <w:pPr>
              <w:contextualSpacing/>
              <w:rPr>
                <w:rFonts w:asciiTheme="minorHAnsi" w:hAnsiTheme="minorHAnsi"/>
                <w:szCs w:val="24"/>
              </w:rPr>
            </w:pPr>
            <w:r>
              <w:rPr>
                <w:rFonts w:asciiTheme="minorHAnsi" w:hAnsiTheme="minorHAnsi"/>
                <w:szCs w:val="24"/>
              </w:rPr>
              <w:t>119</w:t>
            </w:r>
          </w:p>
        </w:tc>
        <w:tc>
          <w:tcPr>
            <w:tcW w:w="2190" w:type="dxa"/>
          </w:tcPr>
          <w:p w14:paraId="48D58444" w14:textId="77777777" w:rsidR="003648BB" w:rsidRDefault="003648BB" w:rsidP="00851EBF">
            <w:pPr>
              <w:contextualSpacing/>
              <w:rPr>
                <w:rFonts w:asciiTheme="minorHAnsi" w:hAnsiTheme="minorHAnsi"/>
                <w:szCs w:val="24"/>
              </w:rPr>
            </w:pPr>
            <w:r>
              <w:rPr>
                <w:rFonts w:asciiTheme="minorHAnsi" w:hAnsiTheme="minorHAnsi"/>
                <w:szCs w:val="24"/>
              </w:rPr>
              <w:t>9 %</w:t>
            </w:r>
          </w:p>
        </w:tc>
        <w:tc>
          <w:tcPr>
            <w:tcW w:w="2138" w:type="dxa"/>
          </w:tcPr>
          <w:p w14:paraId="48D58445" w14:textId="77777777" w:rsidR="003648BB" w:rsidRDefault="003648BB" w:rsidP="00851EBF">
            <w:pPr>
              <w:contextualSpacing/>
              <w:rPr>
                <w:rFonts w:asciiTheme="minorHAnsi" w:hAnsiTheme="minorHAnsi"/>
                <w:szCs w:val="24"/>
              </w:rPr>
            </w:pPr>
            <w:r>
              <w:rPr>
                <w:rFonts w:asciiTheme="minorHAnsi" w:hAnsiTheme="minorHAnsi"/>
                <w:szCs w:val="24"/>
              </w:rPr>
              <w:t>44 %</w:t>
            </w:r>
          </w:p>
        </w:tc>
        <w:tc>
          <w:tcPr>
            <w:tcW w:w="1922" w:type="dxa"/>
          </w:tcPr>
          <w:p w14:paraId="48D58446" w14:textId="77777777" w:rsidR="003648BB" w:rsidRDefault="003648BB" w:rsidP="00851EBF">
            <w:pPr>
              <w:contextualSpacing/>
              <w:rPr>
                <w:rFonts w:asciiTheme="minorHAnsi" w:hAnsiTheme="minorHAnsi"/>
                <w:szCs w:val="24"/>
              </w:rPr>
            </w:pPr>
            <w:r>
              <w:rPr>
                <w:rFonts w:asciiTheme="minorHAnsi" w:hAnsiTheme="minorHAnsi"/>
                <w:szCs w:val="24"/>
              </w:rPr>
              <w:t>47 %</w:t>
            </w:r>
          </w:p>
        </w:tc>
      </w:tr>
      <w:tr w:rsidR="003648BB" w14:paraId="48D5844D" w14:textId="77777777" w:rsidTr="00851EBF">
        <w:tc>
          <w:tcPr>
            <w:tcW w:w="2127" w:type="dxa"/>
            <w:shd w:val="clear" w:color="auto" w:fill="FFFF00"/>
          </w:tcPr>
          <w:p w14:paraId="48D58448" w14:textId="77777777" w:rsidR="003648BB" w:rsidRDefault="003648BB" w:rsidP="00851EBF">
            <w:pPr>
              <w:contextualSpacing/>
              <w:rPr>
                <w:rFonts w:asciiTheme="minorHAnsi" w:hAnsiTheme="minorHAnsi"/>
                <w:szCs w:val="24"/>
              </w:rPr>
            </w:pPr>
            <w:r>
              <w:rPr>
                <w:rFonts w:asciiTheme="minorHAnsi" w:hAnsiTheme="minorHAnsi"/>
                <w:szCs w:val="24"/>
              </w:rPr>
              <w:t>Elektroninen kirja</w:t>
            </w:r>
          </w:p>
        </w:tc>
        <w:tc>
          <w:tcPr>
            <w:tcW w:w="1477" w:type="dxa"/>
          </w:tcPr>
          <w:p w14:paraId="48D58449" w14:textId="77777777" w:rsidR="003648BB" w:rsidRDefault="003648BB" w:rsidP="00851EBF">
            <w:pPr>
              <w:contextualSpacing/>
              <w:rPr>
                <w:rFonts w:asciiTheme="minorHAnsi" w:hAnsiTheme="minorHAnsi"/>
                <w:szCs w:val="24"/>
              </w:rPr>
            </w:pPr>
            <w:r>
              <w:rPr>
                <w:rFonts w:asciiTheme="minorHAnsi" w:hAnsiTheme="minorHAnsi"/>
                <w:szCs w:val="24"/>
              </w:rPr>
              <w:t>2 477</w:t>
            </w:r>
          </w:p>
        </w:tc>
        <w:tc>
          <w:tcPr>
            <w:tcW w:w="2190" w:type="dxa"/>
          </w:tcPr>
          <w:p w14:paraId="48D5844A" w14:textId="77777777" w:rsidR="003648BB" w:rsidRDefault="003648BB" w:rsidP="00851EBF">
            <w:pPr>
              <w:contextualSpacing/>
              <w:rPr>
                <w:rFonts w:asciiTheme="minorHAnsi" w:hAnsiTheme="minorHAnsi"/>
                <w:szCs w:val="24"/>
              </w:rPr>
            </w:pPr>
            <w:r>
              <w:rPr>
                <w:rFonts w:asciiTheme="minorHAnsi" w:hAnsiTheme="minorHAnsi"/>
                <w:szCs w:val="24"/>
              </w:rPr>
              <w:t>51 %</w:t>
            </w:r>
          </w:p>
        </w:tc>
        <w:tc>
          <w:tcPr>
            <w:tcW w:w="2138" w:type="dxa"/>
          </w:tcPr>
          <w:p w14:paraId="48D5844B" w14:textId="77777777" w:rsidR="003648BB" w:rsidRDefault="003648BB" w:rsidP="00851EBF">
            <w:pPr>
              <w:contextualSpacing/>
              <w:rPr>
                <w:rFonts w:asciiTheme="minorHAnsi" w:hAnsiTheme="minorHAnsi"/>
                <w:szCs w:val="24"/>
              </w:rPr>
            </w:pPr>
            <w:r>
              <w:rPr>
                <w:rFonts w:asciiTheme="minorHAnsi" w:hAnsiTheme="minorHAnsi"/>
                <w:szCs w:val="24"/>
              </w:rPr>
              <w:t>34 %</w:t>
            </w:r>
          </w:p>
        </w:tc>
        <w:tc>
          <w:tcPr>
            <w:tcW w:w="1922" w:type="dxa"/>
          </w:tcPr>
          <w:p w14:paraId="48D5844C" w14:textId="77777777" w:rsidR="003648BB" w:rsidRDefault="003648BB" w:rsidP="00851EBF">
            <w:pPr>
              <w:contextualSpacing/>
              <w:rPr>
                <w:rFonts w:asciiTheme="minorHAnsi" w:hAnsiTheme="minorHAnsi"/>
                <w:szCs w:val="24"/>
              </w:rPr>
            </w:pPr>
            <w:r>
              <w:rPr>
                <w:rFonts w:asciiTheme="minorHAnsi" w:hAnsiTheme="minorHAnsi"/>
                <w:szCs w:val="24"/>
              </w:rPr>
              <w:t>14 %</w:t>
            </w:r>
          </w:p>
        </w:tc>
      </w:tr>
      <w:tr w:rsidR="003648BB" w14:paraId="48D58453" w14:textId="77777777" w:rsidTr="00851EBF">
        <w:tc>
          <w:tcPr>
            <w:tcW w:w="2127" w:type="dxa"/>
            <w:shd w:val="clear" w:color="auto" w:fill="FFFF00"/>
          </w:tcPr>
          <w:p w14:paraId="48D5844E" w14:textId="77777777" w:rsidR="003648BB" w:rsidRDefault="003648BB" w:rsidP="00851EBF">
            <w:pPr>
              <w:contextualSpacing/>
              <w:rPr>
                <w:rFonts w:asciiTheme="minorHAnsi" w:hAnsiTheme="minorHAnsi"/>
                <w:szCs w:val="24"/>
              </w:rPr>
            </w:pPr>
            <w:r>
              <w:rPr>
                <w:rFonts w:asciiTheme="minorHAnsi" w:hAnsiTheme="minorHAnsi"/>
                <w:szCs w:val="24"/>
              </w:rPr>
              <w:t>Pistekirja</w:t>
            </w:r>
          </w:p>
        </w:tc>
        <w:tc>
          <w:tcPr>
            <w:tcW w:w="1477" w:type="dxa"/>
          </w:tcPr>
          <w:p w14:paraId="48D5844F" w14:textId="77777777" w:rsidR="003648BB" w:rsidRDefault="003648BB" w:rsidP="00851EBF">
            <w:pPr>
              <w:contextualSpacing/>
              <w:rPr>
                <w:rFonts w:asciiTheme="minorHAnsi" w:hAnsiTheme="minorHAnsi"/>
                <w:szCs w:val="24"/>
              </w:rPr>
            </w:pPr>
            <w:r>
              <w:rPr>
                <w:rFonts w:asciiTheme="minorHAnsi" w:hAnsiTheme="minorHAnsi"/>
                <w:szCs w:val="24"/>
              </w:rPr>
              <w:t>6 499</w:t>
            </w:r>
          </w:p>
        </w:tc>
        <w:tc>
          <w:tcPr>
            <w:tcW w:w="2190" w:type="dxa"/>
          </w:tcPr>
          <w:p w14:paraId="48D58450" w14:textId="77777777" w:rsidR="003648BB" w:rsidRDefault="003648BB" w:rsidP="00851EBF">
            <w:pPr>
              <w:contextualSpacing/>
              <w:rPr>
                <w:rFonts w:asciiTheme="minorHAnsi" w:hAnsiTheme="minorHAnsi"/>
                <w:szCs w:val="24"/>
              </w:rPr>
            </w:pPr>
            <w:r>
              <w:rPr>
                <w:rFonts w:asciiTheme="minorHAnsi" w:hAnsiTheme="minorHAnsi"/>
                <w:szCs w:val="24"/>
              </w:rPr>
              <w:t>42 %</w:t>
            </w:r>
          </w:p>
        </w:tc>
        <w:tc>
          <w:tcPr>
            <w:tcW w:w="2138" w:type="dxa"/>
          </w:tcPr>
          <w:p w14:paraId="48D58451" w14:textId="77777777" w:rsidR="003648BB" w:rsidRDefault="003648BB" w:rsidP="00851EBF">
            <w:pPr>
              <w:contextualSpacing/>
              <w:rPr>
                <w:rFonts w:asciiTheme="minorHAnsi" w:hAnsiTheme="minorHAnsi"/>
                <w:szCs w:val="24"/>
              </w:rPr>
            </w:pPr>
            <w:r>
              <w:rPr>
                <w:rFonts w:asciiTheme="minorHAnsi" w:hAnsiTheme="minorHAnsi"/>
                <w:szCs w:val="24"/>
              </w:rPr>
              <w:t>30 %</w:t>
            </w:r>
          </w:p>
        </w:tc>
        <w:tc>
          <w:tcPr>
            <w:tcW w:w="1922" w:type="dxa"/>
          </w:tcPr>
          <w:p w14:paraId="48D58452" w14:textId="77777777" w:rsidR="003648BB" w:rsidRDefault="003648BB" w:rsidP="00851EBF">
            <w:pPr>
              <w:contextualSpacing/>
              <w:rPr>
                <w:rFonts w:asciiTheme="minorHAnsi" w:hAnsiTheme="minorHAnsi"/>
                <w:szCs w:val="24"/>
              </w:rPr>
            </w:pPr>
            <w:r>
              <w:rPr>
                <w:rFonts w:asciiTheme="minorHAnsi" w:hAnsiTheme="minorHAnsi"/>
                <w:szCs w:val="24"/>
              </w:rPr>
              <w:t>27 %</w:t>
            </w:r>
          </w:p>
        </w:tc>
      </w:tr>
      <w:tr w:rsidR="003648BB" w14:paraId="48D58459" w14:textId="77777777" w:rsidTr="00851EBF">
        <w:tc>
          <w:tcPr>
            <w:tcW w:w="2127" w:type="dxa"/>
            <w:shd w:val="clear" w:color="auto" w:fill="FFFF00"/>
          </w:tcPr>
          <w:p w14:paraId="48D58454" w14:textId="77777777" w:rsidR="003648BB" w:rsidRDefault="003648BB" w:rsidP="00851EBF">
            <w:pPr>
              <w:contextualSpacing/>
              <w:rPr>
                <w:rFonts w:asciiTheme="minorHAnsi" w:hAnsiTheme="minorHAnsi"/>
                <w:szCs w:val="24"/>
              </w:rPr>
            </w:pPr>
            <w:r>
              <w:rPr>
                <w:rFonts w:asciiTheme="minorHAnsi" w:hAnsiTheme="minorHAnsi"/>
                <w:szCs w:val="24"/>
              </w:rPr>
              <w:t>Pistenuotti</w:t>
            </w:r>
          </w:p>
        </w:tc>
        <w:tc>
          <w:tcPr>
            <w:tcW w:w="1477" w:type="dxa"/>
          </w:tcPr>
          <w:p w14:paraId="48D58455" w14:textId="77777777" w:rsidR="003648BB" w:rsidRDefault="003648BB" w:rsidP="00851EBF">
            <w:pPr>
              <w:contextualSpacing/>
              <w:rPr>
                <w:rFonts w:asciiTheme="minorHAnsi" w:hAnsiTheme="minorHAnsi"/>
                <w:szCs w:val="24"/>
              </w:rPr>
            </w:pPr>
            <w:r>
              <w:rPr>
                <w:rFonts w:asciiTheme="minorHAnsi" w:hAnsiTheme="minorHAnsi"/>
                <w:szCs w:val="24"/>
              </w:rPr>
              <w:t>283</w:t>
            </w:r>
          </w:p>
        </w:tc>
        <w:tc>
          <w:tcPr>
            <w:tcW w:w="2190" w:type="dxa"/>
          </w:tcPr>
          <w:p w14:paraId="48D58456" w14:textId="77777777" w:rsidR="003648BB" w:rsidRDefault="003648BB" w:rsidP="00851EBF">
            <w:pPr>
              <w:contextualSpacing/>
              <w:rPr>
                <w:rFonts w:asciiTheme="minorHAnsi" w:hAnsiTheme="minorHAnsi"/>
                <w:szCs w:val="24"/>
              </w:rPr>
            </w:pPr>
            <w:r>
              <w:rPr>
                <w:rFonts w:asciiTheme="minorHAnsi" w:hAnsiTheme="minorHAnsi"/>
                <w:szCs w:val="24"/>
              </w:rPr>
              <w:t>-</w:t>
            </w:r>
          </w:p>
        </w:tc>
        <w:tc>
          <w:tcPr>
            <w:tcW w:w="2138" w:type="dxa"/>
          </w:tcPr>
          <w:p w14:paraId="48D58457" w14:textId="77777777" w:rsidR="003648BB" w:rsidRDefault="003648BB" w:rsidP="00851EBF">
            <w:pPr>
              <w:contextualSpacing/>
              <w:rPr>
                <w:rFonts w:asciiTheme="minorHAnsi" w:hAnsiTheme="minorHAnsi"/>
                <w:szCs w:val="24"/>
              </w:rPr>
            </w:pPr>
            <w:r>
              <w:rPr>
                <w:rFonts w:asciiTheme="minorHAnsi" w:hAnsiTheme="minorHAnsi"/>
                <w:szCs w:val="24"/>
              </w:rPr>
              <w:t>-</w:t>
            </w:r>
          </w:p>
        </w:tc>
        <w:tc>
          <w:tcPr>
            <w:tcW w:w="1922" w:type="dxa"/>
          </w:tcPr>
          <w:p w14:paraId="48D58458" w14:textId="77777777" w:rsidR="003648BB" w:rsidRDefault="003648BB" w:rsidP="00851EBF">
            <w:pPr>
              <w:contextualSpacing/>
              <w:rPr>
                <w:rFonts w:asciiTheme="minorHAnsi" w:hAnsiTheme="minorHAnsi"/>
                <w:szCs w:val="24"/>
              </w:rPr>
            </w:pPr>
            <w:r>
              <w:rPr>
                <w:rFonts w:asciiTheme="minorHAnsi" w:hAnsiTheme="minorHAnsi"/>
                <w:szCs w:val="24"/>
              </w:rPr>
              <w:t>-</w:t>
            </w:r>
          </w:p>
        </w:tc>
      </w:tr>
      <w:tr w:rsidR="003648BB" w14:paraId="48D5845F" w14:textId="77777777" w:rsidTr="00851EBF">
        <w:tc>
          <w:tcPr>
            <w:tcW w:w="2127" w:type="dxa"/>
            <w:shd w:val="clear" w:color="auto" w:fill="FFFF00"/>
          </w:tcPr>
          <w:p w14:paraId="48D5845A" w14:textId="77777777" w:rsidR="003648BB" w:rsidRDefault="003648BB" w:rsidP="00851EBF">
            <w:pPr>
              <w:contextualSpacing/>
              <w:rPr>
                <w:rFonts w:asciiTheme="minorHAnsi" w:hAnsiTheme="minorHAnsi"/>
                <w:szCs w:val="24"/>
              </w:rPr>
            </w:pPr>
            <w:r>
              <w:rPr>
                <w:rFonts w:asciiTheme="minorHAnsi" w:hAnsiTheme="minorHAnsi"/>
                <w:szCs w:val="24"/>
              </w:rPr>
              <w:t>Koskettelukirja</w:t>
            </w:r>
          </w:p>
        </w:tc>
        <w:tc>
          <w:tcPr>
            <w:tcW w:w="1477" w:type="dxa"/>
          </w:tcPr>
          <w:p w14:paraId="48D5845B" w14:textId="77777777" w:rsidR="003648BB" w:rsidRDefault="003648BB" w:rsidP="00851EBF">
            <w:pPr>
              <w:contextualSpacing/>
              <w:rPr>
                <w:rFonts w:asciiTheme="minorHAnsi" w:hAnsiTheme="minorHAnsi"/>
                <w:szCs w:val="24"/>
              </w:rPr>
            </w:pPr>
            <w:r>
              <w:rPr>
                <w:rFonts w:asciiTheme="minorHAnsi" w:hAnsiTheme="minorHAnsi"/>
                <w:szCs w:val="24"/>
              </w:rPr>
              <w:t>783</w:t>
            </w:r>
          </w:p>
        </w:tc>
        <w:tc>
          <w:tcPr>
            <w:tcW w:w="2190" w:type="dxa"/>
          </w:tcPr>
          <w:p w14:paraId="48D5845C" w14:textId="77777777" w:rsidR="003648BB" w:rsidRDefault="003648BB" w:rsidP="00851EBF">
            <w:pPr>
              <w:contextualSpacing/>
              <w:rPr>
                <w:rFonts w:asciiTheme="minorHAnsi" w:hAnsiTheme="minorHAnsi"/>
                <w:szCs w:val="24"/>
              </w:rPr>
            </w:pPr>
            <w:r>
              <w:rPr>
                <w:rFonts w:asciiTheme="minorHAnsi" w:hAnsiTheme="minorHAnsi"/>
                <w:szCs w:val="24"/>
              </w:rPr>
              <w:t>0 %</w:t>
            </w:r>
          </w:p>
        </w:tc>
        <w:tc>
          <w:tcPr>
            <w:tcW w:w="2138" w:type="dxa"/>
          </w:tcPr>
          <w:p w14:paraId="48D5845D" w14:textId="77777777" w:rsidR="003648BB" w:rsidRDefault="003648BB" w:rsidP="00851EBF">
            <w:pPr>
              <w:contextualSpacing/>
              <w:rPr>
                <w:rFonts w:asciiTheme="minorHAnsi" w:hAnsiTheme="minorHAnsi"/>
                <w:szCs w:val="24"/>
              </w:rPr>
            </w:pPr>
            <w:r>
              <w:rPr>
                <w:rFonts w:asciiTheme="minorHAnsi" w:hAnsiTheme="minorHAnsi"/>
                <w:szCs w:val="24"/>
              </w:rPr>
              <w:t>0 %</w:t>
            </w:r>
          </w:p>
        </w:tc>
        <w:tc>
          <w:tcPr>
            <w:tcW w:w="1922" w:type="dxa"/>
          </w:tcPr>
          <w:p w14:paraId="48D5845E" w14:textId="77777777" w:rsidR="003648BB" w:rsidRDefault="003648BB" w:rsidP="00851EBF">
            <w:pPr>
              <w:contextualSpacing/>
              <w:rPr>
                <w:rFonts w:asciiTheme="minorHAnsi" w:hAnsiTheme="minorHAnsi"/>
                <w:szCs w:val="24"/>
              </w:rPr>
            </w:pPr>
            <w:r>
              <w:rPr>
                <w:rFonts w:asciiTheme="minorHAnsi" w:hAnsiTheme="minorHAnsi"/>
                <w:szCs w:val="24"/>
              </w:rPr>
              <w:t>100 %</w:t>
            </w:r>
          </w:p>
        </w:tc>
      </w:tr>
      <w:tr w:rsidR="003648BB" w14:paraId="48D58465" w14:textId="77777777" w:rsidTr="00851EBF">
        <w:tc>
          <w:tcPr>
            <w:tcW w:w="2127" w:type="dxa"/>
            <w:shd w:val="clear" w:color="auto" w:fill="FFFF00"/>
          </w:tcPr>
          <w:p w14:paraId="48D58460" w14:textId="77777777" w:rsidR="003648BB" w:rsidRDefault="003648BB" w:rsidP="00851EBF">
            <w:pPr>
              <w:contextualSpacing/>
              <w:rPr>
                <w:rFonts w:asciiTheme="minorHAnsi" w:hAnsiTheme="minorHAnsi"/>
                <w:szCs w:val="24"/>
              </w:rPr>
            </w:pPr>
            <w:r>
              <w:rPr>
                <w:rFonts w:asciiTheme="minorHAnsi" w:hAnsiTheme="minorHAnsi"/>
                <w:szCs w:val="24"/>
              </w:rPr>
              <w:t>Luetaan yhdessä kirja</w:t>
            </w:r>
          </w:p>
        </w:tc>
        <w:tc>
          <w:tcPr>
            <w:tcW w:w="1477" w:type="dxa"/>
          </w:tcPr>
          <w:p w14:paraId="48D58461" w14:textId="77777777" w:rsidR="003648BB" w:rsidRDefault="003648BB" w:rsidP="00851EBF">
            <w:pPr>
              <w:contextualSpacing/>
              <w:rPr>
                <w:rFonts w:asciiTheme="minorHAnsi" w:hAnsiTheme="minorHAnsi"/>
                <w:szCs w:val="24"/>
              </w:rPr>
            </w:pPr>
            <w:r>
              <w:rPr>
                <w:rFonts w:asciiTheme="minorHAnsi" w:hAnsiTheme="minorHAnsi"/>
                <w:szCs w:val="24"/>
              </w:rPr>
              <w:t>602</w:t>
            </w:r>
          </w:p>
        </w:tc>
        <w:tc>
          <w:tcPr>
            <w:tcW w:w="2190" w:type="dxa"/>
          </w:tcPr>
          <w:p w14:paraId="48D58462" w14:textId="77777777" w:rsidR="003648BB" w:rsidRDefault="003648BB" w:rsidP="00851EBF">
            <w:pPr>
              <w:contextualSpacing/>
              <w:rPr>
                <w:rFonts w:asciiTheme="minorHAnsi" w:hAnsiTheme="minorHAnsi"/>
                <w:szCs w:val="24"/>
              </w:rPr>
            </w:pPr>
            <w:r>
              <w:rPr>
                <w:rFonts w:asciiTheme="minorHAnsi" w:hAnsiTheme="minorHAnsi"/>
                <w:szCs w:val="24"/>
              </w:rPr>
              <w:t>0 %</w:t>
            </w:r>
          </w:p>
        </w:tc>
        <w:tc>
          <w:tcPr>
            <w:tcW w:w="2138" w:type="dxa"/>
          </w:tcPr>
          <w:p w14:paraId="48D58463" w14:textId="77777777" w:rsidR="003648BB" w:rsidRDefault="003648BB" w:rsidP="00851EBF">
            <w:pPr>
              <w:contextualSpacing/>
              <w:rPr>
                <w:rFonts w:asciiTheme="minorHAnsi" w:hAnsiTheme="minorHAnsi"/>
                <w:szCs w:val="24"/>
              </w:rPr>
            </w:pPr>
            <w:r>
              <w:rPr>
                <w:rFonts w:asciiTheme="minorHAnsi" w:hAnsiTheme="minorHAnsi"/>
                <w:szCs w:val="24"/>
              </w:rPr>
              <w:t>0 %</w:t>
            </w:r>
          </w:p>
        </w:tc>
        <w:tc>
          <w:tcPr>
            <w:tcW w:w="1922" w:type="dxa"/>
          </w:tcPr>
          <w:p w14:paraId="48D58464" w14:textId="77777777" w:rsidR="003648BB" w:rsidRDefault="003648BB" w:rsidP="00851EBF">
            <w:pPr>
              <w:contextualSpacing/>
              <w:rPr>
                <w:rFonts w:asciiTheme="minorHAnsi" w:hAnsiTheme="minorHAnsi"/>
                <w:szCs w:val="24"/>
              </w:rPr>
            </w:pPr>
            <w:r>
              <w:rPr>
                <w:rFonts w:asciiTheme="minorHAnsi" w:hAnsiTheme="minorHAnsi"/>
                <w:szCs w:val="24"/>
              </w:rPr>
              <w:t>100 %</w:t>
            </w:r>
          </w:p>
        </w:tc>
      </w:tr>
      <w:tr w:rsidR="003648BB" w:rsidRPr="00D5112F" w14:paraId="48D5846B" w14:textId="77777777" w:rsidTr="00851EBF">
        <w:tc>
          <w:tcPr>
            <w:tcW w:w="2127" w:type="dxa"/>
            <w:shd w:val="clear" w:color="auto" w:fill="FFFF00"/>
          </w:tcPr>
          <w:p w14:paraId="48D58466" w14:textId="77777777" w:rsidR="003648BB" w:rsidRPr="00D5112F" w:rsidRDefault="003648BB" w:rsidP="00851EBF">
            <w:pPr>
              <w:contextualSpacing/>
              <w:rPr>
                <w:rFonts w:asciiTheme="minorHAnsi" w:hAnsiTheme="minorHAnsi"/>
                <w:b/>
                <w:szCs w:val="24"/>
              </w:rPr>
            </w:pPr>
            <w:r w:rsidRPr="00D5112F">
              <w:rPr>
                <w:rFonts w:asciiTheme="minorHAnsi" w:hAnsiTheme="minorHAnsi"/>
                <w:b/>
                <w:szCs w:val="24"/>
              </w:rPr>
              <w:t>Yhteensä</w:t>
            </w:r>
          </w:p>
        </w:tc>
        <w:tc>
          <w:tcPr>
            <w:tcW w:w="1477" w:type="dxa"/>
          </w:tcPr>
          <w:p w14:paraId="48D58467" w14:textId="77777777" w:rsidR="003648BB" w:rsidRPr="00D5112F" w:rsidRDefault="003648BB" w:rsidP="00851EBF">
            <w:pPr>
              <w:contextualSpacing/>
              <w:rPr>
                <w:rFonts w:asciiTheme="minorHAnsi" w:hAnsiTheme="minorHAnsi"/>
                <w:b/>
                <w:szCs w:val="24"/>
              </w:rPr>
            </w:pPr>
            <w:r w:rsidRPr="00D5112F">
              <w:rPr>
                <w:rFonts w:asciiTheme="minorHAnsi" w:hAnsiTheme="minorHAnsi"/>
                <w:b/>
                <w:szCs w:val="24"/>
              </w:rPr>
              <w:t>43 014</w:t>
            </w:r>
          </w:p>
        </w:tc>
        <w:tc>
          <w:tcPr>
            <w:tcW w:w="2190" w:type="dxa"/>
          </w:tcPr>
          <w:p w14:paraId="48D58468" w14:textId="77777777" w:rsidR="003648BB" w:rsidRPr="00D5112F" w:rsidRDefault="003648BB" w:rsidP="00851EBF">
            <w:pPr>
              <w:contextualSpacing/>
              <w:rPr>
                <w:rFonts w:asciiTheme="minorHAnsi" w:hAnsiTheme="minorHAnsi"/>
                <w:b/>
                <w:szCs w:val="24"/>
              </w:rPr>
            </w:pPr>
            <w:r>
              <w:rPr>
                <w:rFonts w:asciiTheme="minorHAnsi" w:hAnsiTheme="minorHAnsi"/>
                <w:b/>
                <w:szCs w:val="24"/>
              </w:rPr>
              <w:t>45 %</w:t>
            </w:r>
          </w:p>
        </w:tc>
        <w:tc>
          <w:tcPr>
            <w:tcW w:w="2138" w:type="dxa"/>
          </w:tcPr>
          <w:p w14:paraId="48D58469" w14:textId="77777777" w:rsidR="003648BB" w:rsidRPr="00D5112F" w:rsidRDefault="003648BB" w:rsidP="00851EBF">
            <w:pPr>
              <w:contextualSpacing/>
              <w:rPr>
                <w:rFonts w:asciiTheme="minorHAnsi" w:hAnsiTheme="minorHAnsi"/>
                <w:b/>
                <w:szCs w:val="24"/>
              </w:rPr>
            </w:pPr>
            <w:r>
              <w:rPr>
                <w:rFonts w:asciiTheme="minorHAnsi" w:hAnsiTheme="minorHAnsi"/>
                <w:b/>
                <w:szCs w:val="24"/>
              </w:rPr>
              <w:t>40 %</w:t>
            </w:r>
          </w:p>
        </w:tc>
        <w:tc>
          <w:tcPr>
            <w:tcW w:w="1922" w:type="dxa"/>
          </w:tcPr>
          <w:p w14:paraId="48D5846A" w14:textId="77777777" w:rsidR="003648BB" w:rsidRPr="00D5112F" w:rsidRDefault="003648BB" w:rsidP="00851EBF">
            <w:pPr>
              <w:contextualSpacing/>
              <w:rPr>
                <w:rFonts w:asciiTheme="minorHAnsi" w:hAnsiTheme="minorHAnsi"/>
                <w:b/>
                <w:szCs w:val="24"/>
              </w:rPr>
            </w:pPr>
            <w:r>
              <w:rPr>
                <w:rFonts w:asciiTheme="minorHAnsi" w:hAnsiTheme="minorHAnsi"/>
                <w:b/>
                <w:szCs w:val="24"/>
              </w:rPr>
              <w:t>15 %</w:t>
            </w:r>
          </w:p>
        </w:tc>
      </w:tr>
    </w:tbl>
    <w:p w14:paraId="48D5846C" w14:textId="77777777" w:rsidR="003648BB" w:rsidRDefault="003648BB" w:rsidP="003648BB">
      <w:pPr>
        <w:contextualSpacing/>
        <w:rPr>
          <w:rFonts w:asciiTheme="minorHAnsi" w:hAnsiTheme="minorHAnsi"/>
          <w:szCs w:val="24"/>
        </w:rPr>
      </w:pPr>
    </w:p>
    <w:p w14:paraId="48D5846D" w14:textId="213D333F" w:rsidR="003648BB" w:rsidRPr="00B46F37" w:rsidRDefault="003648BB" w:rsidP="003648BB">
      <w:pPr>
        <w:pStyle w:val="NormaaliWWW"/>
        <w:contextualSpacing/>
        <w:rPr>
          <w:rFonts w:asciiTheme="minorHAnsi" w:hAnsiTheme="minorHAnsi" w:cstheme="minorHAnsi"/>
          <w:color w:val="auto"/>
        </w:rPr>
      </w:pPr>
      <w:r>
        <w:rPr>
          <w:rFonts w:asciiTheme="minorHAnsi" w:hAnsiTheme="minorHAnsi"/>
        </w:rPr>
        <w:t xml:space="preserve">Asiakaspalautteen ja listavertailujen perusteella kokoelman vahvuuksia ovat monipuolisuus ja ajankohtaisuus. Kokoelman heikko puoli on kattavuus. Hankintamäärät ovat kasvaneet pikkuhiljaa joten kokoelmaan on jäänyt paljon aukkoja, joiden paikkaamiseen ei ole resursseja.  Nykyään tavoite on tuottaa vähintään 30 % </w:t>
      </w:r>
      <w:r w:rsidR="00F611AE">
        <w:rPr>
          <w:rFonts w:asciiTheme="minorHAnsi" w:hAnsiTheme="minorHAnsi"/>
        </w:rPr>
        <w:t>S</w:t>
      </w:r>
      <w:r>
        <w:rPr>
          <w:rFonts w:asciiTheme="minorHAnsi" w:hAnsiTheme="minorHAnsi"/>
        </w:rPr>
        <w:t>uomessa julkaistavasta yleisestä kirjallisuudesta saavutettavaan muotoon. Vertailulukuna käytetään Suomen Kustannusyhdistyksen tilastoja.</w:t>
      </w:r>
    </w:p>
    <w:p w14:paraId="48D5846E" w14:textId="77777777" w:rsidR="008F00F4" w:rsidRPr="008F00F4" w:rsidRDefault="00337443" w:rsidP="00F04DAF">
      <w:pPr>
        <w:pStyle w:val="Otsikko1"/>
      </w:pPr>
      <w:r>
        <w:t>5</w:t>
      </w:r>
      <w:r w:rsidR="008F00F4">
        <w:t>. Taulukot</w:t>
      </w:r>
    </w:p>
    <w:tbl>
      <w:tblPr>
        <w:tblW w:w="8980" w:type="dxa"/>
        <w:tblInd w:w="60" w:type="dxa"/>
        <w:tblCellMar>
          <w:left w:w="70" w:type="dxa"/>
          <w:right w:w="70" w:type="dxa"/>
        </w:tblCellMar>
        <w:tblLook w:val="04A0" w:firstRow="1" w:lastRow="0" w:firstColumn="1" w:lastColumn="0" w:noHBand="0" w:noVBand="1"/>
      </w:tblPr>
      <w:tblGrid>
        <w:gridCol w:w="3880"/>
        <w:gridCol w:w="1020"/>
        <w:gridCol w:w="1020"/>
        <w:gridCol w:w="1020"/>
        <w:gridCol w:w="1020"/>
        <w:gridCol w:w="1020"/>
      </w:tblGrid>
      <w:tr w:rsidR="00F440F9" w:rsidRPr="00F440F9" w14:paraId="48D58475" w14:textId="77777777" w:rsidTr="00F440F9">
        <w:trPr>
          <w:trHeight w:val="255"/>
        </w:trPr>
        <w:tc>
          <w:tcPr>
            <w:tcW w:w="3880" w:type="dxa"/>
            <w:tcBorders>
              <w:top w:val="nil"/>
              <w:left w:val="nil"/>
              <w:bottom w:val="nil"/>
              <w:right w:val="nil"/>
            </w:tcBorders>
            <w:shd w:val="clear" w:color="auto" w:fill="auto"/>
            <w:noWrap/>
            <w:vAlign w:val="bottom"/>
            <w:hideMark/>
          </w:tcPr>
          <w:p w14:paraId="48D5846F" w14:textId="77777777" w:rsidR="00F440F9" w:rsidRPr="00F440F9" w:rsidRDefault="00F440F9" w:rsidP="00F440F9">
            <w:pPr>
              <w:spacing w:after="0"/>
              <w:rPr>
                <w:rFonts w:eastAsia="Times New Roman" w:cs="Arial"/>
                <w:sz w:val="20"/>
                <w:szCs w:val="20"/>
                <w:lang w:eastAsia="fi-FI"/>
              </w:rPr>
            </w:pPr>
          </w:p>
        </w:tc>
        <w:tc>
          <w:tcPr>
            <w:tcW w:w="1020" w:type="dxa"/>
            <w:tcBorders>
              <w:top w:val="nil"/>
              <w:left w:val="nil"/>
              <w:bottom w:val="nil"/>
              <w:right w:val="nil"/>
            </w:tcBorders>
            <w:shd w:val="clear" w:color="auto" w:fill="auto"/>
            <w:noWrap/>
            <w:vAlign w:val="bottom"/>
            <w:hideMark/>
          </w:tcPr>
          <w:p w14:paraId="48D58470" w14:textId="77777777" w:rsidR="00F440F9" w:rsidRPr="00F440F9" w:rsidRDefault="00F440F9" w:rsidP="00F440F9">
            <w:pPr>
              <w:spacing w:after="0"/>
              <w:rPr>
                <w:rFonts w:eastAsia="Times New Roman" w:cs="Arial"/>
                <w:sz w:val="20"/>
                <w:szCs w:val="20"/>
                <w:lang w:eastAsia="fi-FI"/>
              </w:rPr>
            </w:pPr>
          </w:p>
        </w:tc>
        <w:tc>
          <w:tcPr>
            <w:tcW w:w="1020" w:type="dxa"/>
            <w:tcBorders>
              <w:top w:val="nil"/>
              <w:left w:val="nil"/>
              <w:bottom w:val="nil"/>
              <w:right w:val="nil"/>
            </w:tcBorders>
            <w:shd w:val="clear" w:color="auto" w:fill="auto"/>
            <w:noWrap/>
            <w:vAlign w:val="bottom"/>
            <w:hideMark/>
          </w:tcPr>
          <w:p w14:paraId="48D58471" w14:textId="77777777" w:rsidR="00F440F9" w:rsidRPr="00F440F9" w:rsidRDefault="00F440F9" w:rsidP="00F440F9">
            <w:pPr>
              <w:spacing w:after="0"/>
              <w:rPr>
                <w:rFonts w:eastAsia="Times New Roman" w:cs="Arial"/>
                <w:sz w:val="20"/>
                <w:szCs w:val="20"/>
                <w:lang w:eastAsia="fi-FI"/>
              </w:rPr>
            </w:pPr>
          </w:p>
        </w:tc>
        <w:tc>
          <w:tcPr>
            <w:tcW w:w="1020" w:type="dxa"/>
            <w:tcBorders>
              <w:top w:val="nil"/>
              <w:left w:val="nil"/>
              <w:bottom w:val="nil"/>
              <w:right w:val="nil"/>
            </w:tcBorders>
            <w:shd w:val="clear" w:color="auto" w:fill="auto"/>
            <w:noWrap/>
            <w:vAlign w:val="bottom"/>
            <w:hideMark/>
          </w:tcPr>
          <w:p w14:paraId="48D58472" w14:textId="77777777" w:rsidR="00F440F9" w:rsidRPr="00F440F9" w:rsidRDefault="00F440F9" w:rsidP="00F440F9">
            <w:pPr>
              <w:spacing w:after="0"/>
              <w:rPr>
                <w:rFonts w:eastAsia="Times New Roman" w:cs="Arial"/>
                <w:sz w:val="20"/>
                <w:szCs w:val="20"/>
                <w:lang w:eastAsia="fi-FI"/>
              </w:rPr>
            </w:pPr>
          </w:p>
        </w:tc>
        <w:tc>
          <w:tcPr>
            <w:tcW w:w="1020" w:type="dxa"/>
            <w:tcBorders>
              <w:top w:val="nil"/>
              <w:left w:val="nil"/>
              <w:bottom w:val="nil"/>
              <w:right w:val="nil"/>
            </w:tcBorders>
            <w:shd w:val="clear" w:color="auto" w:fill="auto"/>
            <w:noWrap/>
            <w:vAlign w:val="bottom"/>
            <w:hideMark/>
          </w:tcPr>
          <w:p w14:paraId="48D58473" w14:textId="77777777" w:rsidR="00F440F9" w:rsidRPr="00F440F9" w:rsidRDefault="00F440F9" w:rsidP="00F440F9">
            <w:pPr>
              <w:spacing w:after="0"/>
              <w:rPr>
                <w:rFonts w:eastAsia="Times New Roman" w:cs="Arial"/>
                <w:sz w:val="20"/>
                <w:szCs w:val="20"/>
                <w:lang w:eastAsia="fi-FI"/>
              </w:rPr>
            </w:pPr>
          </w:p>
        </w:tc>
        <w:tc>
          <w:tcPr>
            <w:tcW w:w="1020" w:type="dxa"/>
            <w:tcBorders>
              <w:top w:val="nil"/>
              <w:left w:val="nil"/>
              <w:bottom w:val="nil"/>
              <w:right w:val="nil"/>
            </w:tcBorders>
            <w:shd w:val="clear" w:color="auto" w:fill="auto"/>
            <w:noWrap/>
            <w:vAlign w:val="bottom"/>
            <w:hideMark/>
          </w:tcPr>
          <w:p w14:paraId="48D58474" w14:textId="77777777" w:rsidR="00F440F9" w:rsidRPr="00F440F9" w:rsidRDefault="00F440F9" w:rsidP="00F440F9">
            <w:pPr>
              <w:spacing w:after="0"/>
              <w:rPr>
                <w:rFonts w:eastAsia="Times New Roman" w:cs="Arial"/>
                <w:sz w:val="20"/>
                <w:szCs w:val="20"/>
                <w:lang w:eastAsia="fi-FI"/>
              </w:rPr>
            </w:pPr>
          </w:p>
        </w:tc>
      </w:tr>
      <w:tr w:rsidR="00F440F9" w:rsidRPr="00F440F9" w14:paraId="48D5847C" w14:textId="77777777" w:rsidTr="00F440F9">
        <w:trPr>
          <w:trHeight w:val="405"/>
        </w:trPr>
        <w:tc>
          <w:tcPr>
            <w:tcW w:w="3880" w:type="dxa"/>
            <w:tcBorders>
              <w:top w:val="nil"/>
              <w:left w:val="nil"/>
              <w:bottom w:val="nil"/>
              <w:right w:val="nil"/>
            </w:tcBorders>
            <w:shd w:val="clear" w:color="FFFFCC" w:fill="FFFFFF"/>
            <w:noWrap/>
            <w:vAlign w:val="bottom"/>
            <w:hideMark/>
          </w:tcPr>
          <w:p w14:paraId="48D58476" w14:textId="77777777" w:rsidR="00F440F9" w:rsidRPr="00F440F9" w:rsidRDefault="00F440F9" w:rsidP="00F440F9">
            <w:pPr>
              <w:spacing w:after="0"/>
              <w:rPr>
                <w:rFonts w:asciiTheme="minorHAnsi" w:eastAsia="Times New Roman" w:hAnsiTheme="minorHAnsi"/>
                <w:b/>
                <w:bCs/>
                <w:color w:val="000000"/>
                <w:szCs w:val="24"/>
                <w:lang w:eastAsia="fi-FI"/>
              </w:rPr>
            </w:pPr>
            <w:r w:rsidRPr="00F440F9">
              <w:rPr>
                <w:rFonts w:asciiTheme="minorHAnsi" w:eastAsia="Times New Roman" w:hAnsiTheme="minorHAnsi"/>
                <w:b/>
                <w:bCs/>
                <w:color w:val="000000"/>
                <w:szCs w:val="24"/>
                <w:lang w:eastAsia="fi-FI"/>
              </w:rPr>
              <w:t>Kirjakokoelma 2008-2012</w:t>
            </w:r>
          </w:p>
        </w:tc>
        <w:tc>
          <w:tcPr>
            <w:tcW w:w="1020" w:type="dxa"/>
            <w:tcBorders>
              <w:top w:val="nil"/>
              <w:left w:val="nil"/>
              <w:bottom w:val="nil"/>
              <w:right w:val="nil"/>
            </w:tcBorders>
            <w:shd w:val="clear" w:color="FFFFCC" w:fill="FFFFFF"/>
            <w:noWrap/>
            <w:vAlign w:val="bottom"/>
            <w:hideMark/>
          </w:tcPr>
          <w:p w14:paraId="48D58477" w14:textId="77777777" w:rsidR="00F440F9" w:rsidRPr="00F440F9" w:rsidRDefault="00F440F9" w:rsidP="00F440F9">
            <w:pPr>
              <w:spacing w:after="0"/>
              <w:rPr>
                <w:rFonts w:eastAsia="Times New Roman" w:cs="Arial"/>
                <w:b/>
                <w:bCs/>
                <w:color w:val="000000"/>
                <w:sz w:val="28"/>
                <w:szCs w:val="28"/>
                <w:lang w:eastAsia="fi-FI"/>
              </w:rPr>
            </w:pPr>
            <w:r w:rsidRPr="00F440F9">
              <w:rPr>
                <w:rFonts w:eastAsia="Times New Roman" w:cs="Arial"/>
                <w:b/>
                <w:bCs/>
                <w:color w:val="000000"/>
                <w:sz w:val="28"/>
                <w:szCs w:val="28"/>
                <w:lang w:eastAsia="fi-FI"/>
              </w:rPr>
              <w:t> </w:t>
            </w:r>
          </w:p>
        </w:tc>
        <w:tc>
          <w:tcPr>
            <w:tcW w:w="1020" w:type="dxa"/>
            <w:tcBorders>
              <w:top w:val="nil"/>
              <w:left w:val="nil"/>
              <w:bottom w:val="nil"/>
              <w:right w:val="nil"/>
            </w:tcBorders>
            <w:shd w:val="clear" w:color="FFFFCC" w:fill="FFFFFF"/>
            <w:noWrap/>
            <w:vAlign w:val="bottom"/>
            <w:hideMark/>
          </w:tcPr>
          <w:p w14:paraId="48D58478" w14:textId="77777777" w:rsidR="00F440F9" w:rsidRPr="00F440F9" w:rsidRDefault="00F440F9" w:rsidP="00F440F9">
            <w:pPr>
              <w:spacing w:after="0"/>
              <w:rPr>
                <w:rFonts w:eastAsia="Times New Roman" w:cs="Arial"/>
                <w:b/>
                <w:bCs/>
                <w:color w:val="000000"/>
                <w:sz w:val="28"/>
                <w:szCs w:val="28"/>
                <w:lang w:eastAsia="fi-FI"/>
              </w:rPr>
            </w:pPr>
            <w:r w:rsidRPr="00F440F9">
              <w:rPr>
                <w:rFonts w:eastAsia="Times New Roman" w:cs="Arial"/>
                <w:b/>
                <w:bCs/>
                <w:color w:val="000000"/>
                <w:sz w:val="28"/>
                <w:szCs w:val="28"/>
                <w:lang w:eastAsia="fi-FI"/>
              </w:rPr>
              <w:t> </w:t>
            </w:r>
          </w:p>
        </w:tc>
        <w:tc>
          <w:tcPr>
            <w:tcW w:w="1020" w:type="dxa"/>
            <w:tcBorders>
              <w:top w:val="nil"/>
              <w:left w:val="nil"/>
              <w:bottom w:val="nil"/>
              <w:right w:val="nil"/>
            </w:tcBorders>
            <w:shd w:val="clear" w:color="FFFFCC" w:fill="FFFFFF"/>
            <w:noWrap/>
            <w:vAlign w:val="bottom"/>
            <w:hideMark/>
          </w:tcPr>
          <w:p w14:paraId="48D58479" w14:textId="77777777" w:rsidR="00F440F9" w:rsidRPr="00F440F9" w:rsidRDefault="00F440F9" w:rsidP="00F440F9">
            <w:pPr>
              <w:spacing w:after="0"/>
              <w:jc w:val="right"/>
              <w:rPr>
                <w:rFonts w:eastAsia="Times New Roman" w:cs="Arial"/>
                <w:b/>
                <w:bCs/>
                <w:color w:val="000000"/>
                <w:sz w:val="28"/>
                <w:szCs w:val="28"/>
                <w:lang w:eastAsia="fi-FI"/>
              </w:rPr>
            </w:pPr>
            <w:r w:rsidRPr="00F440F9">
              <w:rPr>
                <w:rFonts w:eastAsia="Times New Roman" w:cs="Arial"/>
                <w:b/>
                <w:bCs/>
                <w:color w:val="000000"/>
                <w:sz w:val="28"/>
                <w:szCs w:val="28"/>
                <w:lang w:eastAsia="fi-FI"/>
              </w:rPr>
              <w:t> </w:t>
            </w:r>
          </w:p>
        </w:tc>
        <w:tc>
          <w:tcPr>
            <w:tcW w:w="1020" w:type="dxa"/>
            <w:tcBorders>
              <w:top w:val="nil"/>
              <w:left w:val="nil"/>
              <w:bottom w:val="nil"/>
              <w:right w:val="nil"/>
            </w:tcBorders>
            <w:shd w:val="clear" w:color="FFFFCC" w:fill="FFFFFF"/>
            <w:noWrap/>
            <w:vAlign w:val="bottom"/>
            <w:hideMark/>
          </w:tcPr>
          <w:p w14:paraId="48D5847A" w14:textId="77777777" w:rsidR="00F440F9" w:rsidRPr="00F440F9" w:rsidRDefault="00F440F9" w:rsidP="00F440F9">
            <w:pPr>
              <w:spacing w:after="0"/>
              <w:jc w:val="right"/>
              <w:rPr>
                <w:rFonts w:eastAsia="Times New Roman" w:cs="Arial"/>
                <w:b/>
                <w:bCs/>
                <w:color w:val="000000"/>
                <w:sz w:val="32"/>
                <w:szCs w:val="32"/>
                <w:lang w:eastAsia="fi-FI"/>
              </w:rPr>
            </w:pPr>
            <w:r w:rsidRPr="00F440F9">
              <w:rPr>
                <w:rFonts w:eastAsia="Times New Roman" w:cs="Arial"/>
                <w:b/>
                <w:bCs/>
                <w:color w:val="000000"/>
                <w:sz w:val="32"/>
                <w:szCs w:val="32"/>
                <w:lang w:eastAsia="fi-FI"/>
              </w:rPr>
              <w:t> </w:t>
            </w:r>
          </w:p>
        </w:tc>
        <w:tc>
          <w:tcPr>
            <w:tcW w:w="1020" w:type="dxa"/>
            <w:tcBorders>
              <w:top w:val="nil"/>
              <w:left w:val="nil"/>
              <w:bottom w:val="nil"/>
              <w:right w:val="nil"/>
            </w:tcBorders>
            <w:shd w:val="clear" w:color="FFFFCC" w:fill="FFFFFF"/>
            <w:noWrap/>
            <w:vAlign w:val="bottom"/>
            <w:hideMark/>
          </w:tcPr>
          <w:p w14:paraId="48D5847B" w14:textId="77777777" w:rsidR="00F440F9" w:rsidRPr="00F440F9" w:rsidRDefault="00F440F9" w:rsidP="00F440F9">
            <w:pPr>
              <w:spacing w:after="0"/>
              <w:rPr>
                <w:rFonts w:eastAsia="Times New Roman" w:cs="Arial"/>
                <w:b/>
                <w:bCs/>
                <w:color w:val="000000"/>
                <w:sz w:val="28"/>
                <w:szCs w:val="28"/>
                <w:lang w:eastAsia="fi-FI"/>
              </w:rPr>
            </w:pPr>
            <w:r w:rsidRPr="00F440F9">
              <w:rPr>
                <w:rFonts w:eastAsia="Times New Roman" w:cs="Arial"/>
                <w:b/>
                <w:bCs/>
                <w:color w:val="000000"/>
                <w:sz w:val="28"/>
                <w:szCs w:val="28"/>
                <w:lang w:eastAsia="fi-FI"/>
              </w:rPr>
              <w:t> </w:t>
            </w:r>
          </w:p>
        </w:tc>
      </w:tr>
      <w:tr w:rsidR="00F440F9" w:rsidRPr="00F440F9" w14:paraId="48D58483" w14:textId="77777777" w:rsidTr="00F440F9">
        <w:trPr>
          <w:trHeight w:val="315"/>
        </w:trPr>
        <w:tc>
          <w:tcPr>
            <w:tcW w:w="3880" w:type="dxa"/>
            <w:tcBorders>
              <w:top w:val="single" w:sz="4" w:space="0" w:color="000000"/>
              <w:left w:val="single" w:sz="4" w:space="0" w:color="000000"/>
              <w:bottom w:val="nil"/>
              <w:right w:val="single" w:sz="4" w:space="0" w:color="000000"/>
            </w:tcBorders>
            <w:shd w:val="clear" w:color="auto" w:fill="auto"/>
            <w:noWrap/>
            <w:vAlign w:val="bottom"/>
            <w:hideMark/>
          </w:tcPr>
          <w:p w14:paraId="48D5847D" w14:textId="77777777" w:rsidR="00F440F9" w:rsidRPr="00F440F9" w:rsidRDefault="00F440F9" w:rsidP="00F440F9">
            <w:pPr>
              <w:spacing w:after="0"/>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 </w:t>
            </w:r>
          </w:p>
        </w:tc>
        <w:tc>
          <w:tcPr>
            <w:tcW w:w="1020" w:type="dxa"/>
            <w:tcBorders>
              <w:top w:val="single" w:sz="4" w:space="0" w:color="000000"/>
              <w:left w:val="nil"/>
              <w:bottom w:val="nil"/>
              <w:right w:val="nil"/>
            </w:tcBorders>
            <w:shd w:val="clear" w:color="FFFFCC" w:fill="FFFF00"/>
            <w:noWrap/>
            <w:vAlign w:val="bottom"/>
            <w:hideMark/>
          </w:tcPr>
          <w:p w14:paraId="48D5847E"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2012</w:t>
            </w:r>
          </w:p>
        </w:tc>
        <w:tc>
          <w:tcPr>
            <w:tcW w:w="1020" w:type="dxa"/>
            <w:tcBorders>
              <w:top w:val="single" w:sz="4" w:space="0" w:color="000000"/>
              <w:left w:val="single" w:sz="4" w:space="0" w:color="000000"/>
              <w:bottom w:val="nil"/>
              <w:right w:val="nil"/>
            </w:tcBorders>
            <w:shd w:val="clear" w:color="FFFFCC" w:fill="FFFFFF"/>
            <w:noWrap/>
            <w:vAlign w:val="bottom"/>
            <w:hideMark/>
          </w:tcPr>
          <w:p w14:paraId="48D5847F"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2011</w:t>
            </w:r>
          </w:p>
        </w:tc>
        <w:tc>
          <w:tcPr>
            <w:tcW w:w="1020" w:type="dxa"/>
            <w:tcBorders>
              <w:top w:val="single" w:sz="4" w:space="0" w:color="000000"/>
              <w:left w:val="single" w:sz="4" w:space="0" w:color="000000"/>
              <w:bottom w:val="nil"/>
              <w:right w:val="nil"/>
            </w:tcBorders>
            <w:shd w:val="clear" w:color="FFFFCC" w:fill="FFFFFF"/>
            <w:noWrap/>
            <w:vAlign w:val="bottom"/>
            <w:hideMark/>
          </w:tcPr>
          <w:p w14:paraId="48D58480"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2010</w:t>
            </w:r>
          </w:p>
        </w:tc>
        <w:tc>
          <w:tcPr>
            <w:tcW w:w="1020" w:type="dxa"/>
            <w:tcBorders>
              <w:top w:val="single" w:sz="4" w:space="0" w:color="000000"/>
              <w:left w:val="single" w:sz="4" w:space="0" w:color="000000"/>
              <w:bottom w:val="nil"/>
              <w:right w:val="nil"/>
            </w:tcBorders>
            <w:shd w:val="clear" w:color="FFFFCC" w:fill="FFFFFF"/>
            <w:noWrap/>
            <w:vAlign w:val="bottom"/>
            <w:hideMark/>
          </w:tcPr>
          <w:p w14:paraId="48D58481"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2009</w:t>
            </w:r>
          </w:p>
        </w:tc>
        <w:tc>
          <w:tcPr>
            <w:tcW w:w="1020" w:type="dxa"/>
            <w:tcBorders>
              <w:top w:val="single" w:sz="4" w:space="0" w:color="000000"/>
              <w:left w:val="single" w:sz="4" w:space="0" w:color="000000"/>
              <w:bottom w:val="nil"/>
              <w:right w:val="single" w:sz="4" w:space="0" w:color="auto"/>
            </w:tcBorders>
            <w:shd w:val="clear" w:color="FFFFCC" w:fill="FFFFFF"/>
            <w:noWrap/>
            <w:vAlign w:val="bottom"/>
            <w:hideMark/>
          </w:tcPr>
          <w:p w14:paraId="48D58482"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2008</w:t>
            </w:r>
          </w:p>
        </w:tc>
      </w:tr>
      <w:tr w:rsidR="00F440F9" w:rsidRPr="00F440F9" w14:paraId="48D5848A" w14:textId="77777777" w:rsidTr="00F440F9">
        <w:trPr>
          <w:trHeight w:val="315"/>
        </w:trPr>
        <w:tc>
          <w:tcPr>
            <w:tcW w:w="3880" w:type="dxa"/>
            <w:tcBorders>
              <w:top w:val="nil"/>
              <w:left w:val="single" w:sz="4" w:space="0" w:color="auto"/>
              <w:bottom w:val="nil"/>
              <w:right w:val="single" w:sz="4" w:space="0" w:color="auto"/>
            </w:tcBorders>
            <w:shd w:val="clear" w:color="FFFFCC" w:fill="FFFFFF"/>
            <w:noWrap/>
            <w:vAlign w:val="bottom"/>
            <w:hideMark/>
          </w:tcPr>
          <w:p w14:paraId="48D58484"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Yleinen kauno- ja tietokirjallisuus</w:t>
            </w:r>
          </w:p>
        </w:tc>
        <w:tc>
          <w:tcPr>
            <w:tcW w:w="1020" w:type="dxa"/>
            <w:tcBorders>
              <w:top w:val="single" w:sz="4" w:space="0" w:color="auto"/>
              <w:left w:val="nil"/>
              <w:bottom w:val="nil"/>
              <w:right w:val="single" w:sz="4" w:space="0" w:color="auto"/>
            </w:tcBorders>
            <w:shd w:val="clear" w:color="FFFFCC" w:fill="FFFF00"/>
            <w:noWrap/>
            <w:vAlign w:val="bottom"/>
            <w:hideMark/>
          </w:tcPr>
          <w:p w14:paraId="48D58485"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nil"/>
              <w:left w:val="nil"/>
              <w:bottom w:val="nil"/>
              <w:right w:val="single" w:sz="4" w:space="0" w:color="auto"/>
            </w:tcBorders>
            <w:shd w:val="clear" w:color="000000" w:fill="FFFFFF"/>
            <w:noWrap/>
            <w:vAlign w:val="bottom"/>
            <w:hideMark/>
          </w:tcPr>
          <w:p w14:paraId="48D58486" w14:textId="77777777" w:rsidR="00F440F9" w:rsidRPr="00F440F9" w:rsidRDefault="00F440F9" w:rsidP="00F440F9">
            <w:pPr>
              <w:spacing w:after="0"/>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 </w:t>
            </w:r>
          </w:p>
        </w:tc>
        <w:tc>
          <w:tcPr>
            <w:tcW w:w="1020" w:type="dxa"/>
            <w:tcBorders>
              <w:top w:val="nil"/>
              <w:left w:val="nil"/>
              <w:bottom w:val="nil"/>
              <w:right w:val="single" w:sz="4" w:space="0" w:color="auto"/>
            </w:tcBorders>
            <w:shd w:val="clear" w:color="auto" w:fill="auto"/>
            <w:noWrap/>
            <w:vAlign w:val="bottom"/>
            <w:hideMark/>
          </w:tcPr>
          <w:p w14:paraId="48D58487" w14:textId="77777777" w:rsidR="00F440F9" w:rsidRPr="00F440F9" w:rsidRDefault="00F440F9" w:rsidP="00F440F9">
            <w:pPr>
              <w:spacing w:after="0"/>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 </w:t>
            </w:r>
          </w:p>
        </w:tc>
        <w:tc>
          <w:tcPr>
            <w:tcW w:w="1020" w:type="dxa"/>
            <w:tcBorders>
              <w:top w:val="nil"/>
              <w:left w:val="nil"/>
              <w:bottom w:val="nil"/>
              <w:right w:val="single" w:sz="4" w:space="0" w:color="auto"/>
            </w:tcBorders>
            <w:shd w:val="clear" w:color="FFFFCC" w:fill="FFFFFF"/>
            <w:noWrap/>
            <w:vAlign w:val="bottom"/>
            <w:hideMark/>
          </w:tcPr>
          <w:p w14:paraId="48D58488"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nil"/>
              <w:left w:val="nil"/>
              <w:bottom w:val="nil"/>
              <w:right w:val="single" w:sz="4" w:space="0" w:color="000000"/>
            </w:tcBorders>
            <w:shd w:val="clear" w:color="FFFFCC" w:fill="FFFFFF"/>
            <w:noWrap/>
            <w:vAlign w:val="bottom"/>
            <w:hideMark/>
          </w:tcPr>
          <w:p w14:paraId="48D58489"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r>
      <w:tr w:rsidR="00F440F9" w:rsidRPr="00F440F9" w14:paraId="48D58491" w14:textId="77777777" w:rsidTr="00F440F9">
        <w:trPr>
          <w:trHeight w:val="300"/>
        </w:trPr>
        <w:tc>
          <w:tcPr>
            <w:tcW w:w="3880" w:type="dxa"/>
            <w:tcBorders>
              <w:top w:val="nil"/>
              <w:left w:val="single" w:sz="4" w:space="0" w:color="000000"/>
              <w:bottom w:val="nil"/>
              <w:right w:val="single" w:sz="4" w:space="0" w:color="000000"/>
            </w:tcBorders>
            <w:shd w:val="clear" w:color="FFFFCC" w:fill="FFFFFF"/>
            <w:noWrap/>
            <w:vAlign w:val="bottom"/>
            <w:hideMark/>
          </w:tcPr>
          <w:p w14:paraId="48D5848B"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Äänikirjat</w:t>
            </w:r>
          </w:p>
        </w:tc>
        <w:tc>
          <w:tcPr>
            <w:tcW w:w="1020" w:type="dxa"/>
            <w:tcBorders>
              <w:top w:val="nil"/>
              <w:left w:val="nil"/>
              <w:bottom w:val="nil"/>
              <w:right w:val="single" w:sz="4" w:space="0" w:color="000000"/>
            </w:tcBorders>
            <w:shd w:val="clear" w:color="FFFFCC" w:fill="FFFF00"/>
            <w:noWrap/>
            <w:vAlign w:val="bottom"/>
            <w:hideMark/>
          </w:tcPr>
          <w:p w14:paraId="48D5848C"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32 251</w:t>
            </w:r>
          </w:p>
        </w:tc>
        <w:tc>
          <w:tcPr>
            <w:tcW w:w="1020" w:type="dxa"/>
            <w:tcBorders>
              <w:top w:val="nil"/>
              <w:left w:val="nil"/>
              <w:bottom w:val="nil"/>
              <w:right w:val="single" w:sz="4" w:space="0" w:color="000000"/>
            </w:tcBorders>
            <w:shd w:val="clear" w:color="FFFFCC" w:fill="FFFFFF"/>
            <w:noWrap/>
            <w:vAlign w:val="bottom"/>
            <w:hideMark/>
          </w:tcPr>
          <w:p w14:paraId="48D5848D"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30 433</w:t>
            </w:r>
          </w:p>
        </w:tc>
        <w:tc>
          <w:tcPr>
            <w:tcW w:w="1020" w:type="dxa"/>
            <w:tcBorders>
              <w:top w:val="nil"/>
              <w:left w:val="nil"/>
              <w:bottom w:val="nil"/>
              <w:right w:val="single" w:sz="4" w:space="0" w:color="auto"/>
            </w:tcBorders>
            <w:shd w:val="clear" w:color="FFFFCC" w:fill="FFFFFF"/>
            <w:noWrap/>
            <w:vAlign w:val="bottom"/>
            <w:hideMark/>
          </w:tcPr>
          <w:p w14:paraId="48D5848E"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28 870</w:t>
            </w:r>
          </w:p>
        </w:tc>
        <w:tc>
          <w:tcPr>
            <w:tcW w:w="1020" w:type="dxa"/>
            <w:tcBorders>
              <w:top w:val="nil"/>
              <w:left w:val="nil"/>
              <w:bottom w:val="nil"/>
              <w:right w:val="single" w:sz="4" w:space="0" w:color="auto"/>
            </w:tcBorders>
            <w:shd w:val="clear" w:color="FFFFCC" w:fill="FFFFFF"/>
            <w:noWrap/>
            <w:vAlign w:val="bottom"/>
            <w:hideMark/>
          </w:tcPr>
          <w:p w14:paraId="48D5848F"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27 048</w:t>
            </w:r>
          </w:p>
        </w:tc>
        <w:tc>
          <w:tcPr>
            <w:tcW w:w="1020" w:type="dxa"/>
            <w:tcBorders>
              <w:top w:val="nil"/>
              <w:left w:val="nil"/>
              <w:bottom w:val="nil"/>
              <w:right w:val="single" w:sz="4" w:space="0" w:color="auto"/>
            </w:tcBorders>
            <w:shd w:val="clear" w:color="FFFFCC" w:fill="FFFFFF"/>
            <w:noWrap/>
            <w:vAlign w:val="bottom"/>
            <w:hideMark/>
          </w:tcPr>
          <w:p w14:paraId="48D58490"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22 660</w:t>
            </w:r>
          </w:p>
        </w:tc>
      </w:tr>
      <w:tr w:rsidR="00F440F9" w:rsidRPr="00F440F9" w14:paraId="48D58498" w14:textId="77777777" w:rsidTr="00F440F9">
        <w:trPr>
          <w:trHeight w:val="300"/>
        </w:trPr>
        <w:tc>
          <w:tcPr>
            <w:tcW w:w="3880" w:type="dxa"/>
            <w:tcBorders>
              <w:top w:val="single" w:sz="4" w:space="0" w:color="auto"/>
              <w:left w:val="single" w:sz="4" w:space="0" w:color="auto"/>
              <w:bottom w:val="single" w:sz="4" w:space="0" w:color="000000"/>
              <w:right w:val="single" w:sz="4" w:space="0" w:color="auto"/>
            </w:tcBorders>
            <w:shd w:val="clear" w:color="FFFFCC" w:fill="FFFFFF"/>
            <w:noWrap/>
            <w:vAlign w:val="bottom"/>
            <w:hideMark/>
          </w:tcPr>
          <w:p w14:paraId="48D58492" w14:textId="77777777" w:rsidR="00F440F9" w:rsidRPr="00F440F9" w:rsidRDefault="00256E37" w:rsidP="00F440F9">
            <w:pPr>
              <w:spacing w:after="0"/>
              <w:rPr>
                <w:rFonts w:asciiTheme="minorHAnsi" w:eastAsia="Times New Roman" w:hAnsiTheme="minorHAnsi"/>
                <w:bCs/>
                <w:color w:val="000000"/>
                <w:sz w:val="16"/>
                <w:szCs w:val="16"/>
                <w:lang w:eastAsia="fi-FI"/>
              </w:rPr>
            </w:pPr>
            <w:r>
              <w:rPr>
                <w:rFonts w:asciiTheme="minorHAnsi" w:eastAsia="Times New Roman" w:hAnsiTheme="minorHAnsi"/>
                <w:bCs/>
                <w:color w:val="000000"/>
                <w:sz w:val="16"/>
                <w:szCs w:val="16"/>
                <w:lang w:eastAsia="fi-FI"/>
              </w:rPr>
              <w:t>DaisyTrio</w:t>
            </w:r>
          </w:p>
        </w:tc>
        <w:tc>
          <w:tcPr>
            <w:tcW w:w="1020" w:type="dxa"/>
            <w:tcBorders>
              <w:top w:val="single" w:sz="4" w:space="0" w:color="auto"/>
              <w:left w:val="nil"/>
              <w:bottom w:val="nil"/>
              <w:right w:val="nil"/>
            </w:tcBorders>
            <w:shd w:val="clear" w:color="FFFFCC" w:fill="FFFF00"/>
            <w:noWrap/>
            <w:vAlign w:val="bottom"/>
            <w:hideMark/>
          </w:tcPr>
          <w:p w14:paraId="48D58493"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119</w:t>
            </w:r>
          </w:p>
        </w:tc>
        <w:tc>
          <w:tcPr>
            <w:tcW w:w="1020" w:type="dxa"/>
            <w:tcBorders>
              <w:top w:val="single" w:sz="4" w:space="0" w:color="auto"/>
              <w:left w:val="single" w:sz="4" w:space="0" w:color="auto"/>
              <w:bottom w:val="nil"/>
              <w:right w:val="nil"/>
            </w:tcBorders>
            <w:shd w:val="clear" w:color="000000" w:fill="FFFFFF"/>
            <w:noWrap/>
            <w:vAlign w:val="bottom"/>
            <w:hideMark/>
          </w:tcPr>
          <w:p w14:paraId="48D58494"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92</w:t>
            </w:r>
          </w:p>
        </w:tc>
        <w:tc>
          <w:tcPr>
            <w:tcW w:w="1020" w:type="dxa"/>
            <w:tcBorders>
              <w:top w:val="single" w:sz="4" w:space="0" w:color="auto"/>
              <w:left w:val="single" w:sz="4" w:space="0" w:color="auto"/>
              <w:bottom w:val="nil"/>
              <w:right w:val="nil"/>
            </w:tcBorders>
            <w:shd w:val="clear" w:color="auto" w:fill="auto"/>
            <w:noWrap/>
            <w:vAlign w:val="bottom"/>
            <w:hideMark/>
          </w:tcPr>
          <w:p w14:paraId="48D58495"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72</w:t>
            </w:r>
          </w:p>
        </w:tc>
        <w:tc>
          <w:tcPr>
            <w:tcW w:w="1020" w:type="dxa"/>
            <w:tcBorders>
              <w:top w:val="single" w:sz="4" w:space="0" w:color="auto"/>
              <w:left w:val="single" w:sz="4" w:space="0" w:color="auto"/>
              <w:bottom w:val="nil"/>
              <w:right w:val="single" w:sz="4" w:space="0" w:color="auto"/>
            </w:tcBorders>
            <w:shd w:val="clear" w:color="FFFFCC" w:fill="FFFFFF"/>
            <w:noWrap/>
            <w:vAlign w:val="bottom"/>
            <w:hideMark/>
          </w:tcPr>
          <w:p w14:paraId="48D58496"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31</w:t>
            </w:r>
          </w:p>
        </w:tc>
        <w:tc>
          <w:tcPr>
            <w:tcW w:w="1020" w:type="dxa"/>
            <w:tcBorders>
              <w:top w:val="single" w:sz="4" w:space="0" w:color="auto"/>
              <w:left w:val="nil"/>
              <w:bottom w:val="nil"/>
              <w:right w:val="single" w:sz="4" w:space="0" w:color="auto"/>
            </w:tcBorders>
            <w:shd w:val="clear" w:color="FFFFCC" w:fill="FFFFFF"/>
            <w:noWrap/>
            <w:vAlign w:val="bottom"/>
            <w:hideMark/>
          </w:tcPr>
          <w:p w14:paraId="48D58497"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28</w:t>
            </w:r>
          </w:p>
        </w:tc>
      </w:tr>
      <w:tr w:rsidR="00F440F9" w:rsidRPr="00F440F9" w14:paraId="48D5849F" w14:textId="77777777" w:rsidTr="00F440F9">
        <w:trPr>
          <w:trHeight w:val="300"/>
        </w:trPr>
        <w:tc>
          <w:tcPr>
            <w:tcW w:w="3880" w:type="dxa"/>
            <w:tcBorders>
              <w:top w:val="nil"/>
              <w:left w:val="single" w:sz="4" w:space="0" w:color="000000"/>
              <w:bottom w:val="nil"/>
              <w:right w:val="single" w:sz="4" w:space="0" w:color="000000"/>
            </w:tcBorders>
            <w:shd w:val="clear" w:color="FFFFCC" w:fill="FFFFFF"/>
            <w:noWrap/>
            <w:vAlign w:val="bottom"/>
            <w:hideMark/>
          </w:tcPr>
          <w:p w14:paraId="48D58499"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lastRenderedPageBreak/>
              <w:t>E-kirjat</w:t>
            </w:r>
          </w:p>
        </w:tc>
        <w:tc>
          <w:tcPr>
            <w:tcW w:w="1020" w:type="dxa"/>
            <w:tcBorders>
              <w:top w:val="single" w:sz="4" w:space="0" w:color="000000"/>
              <w:left w:val="nil"/>
              <w:bottom w:val="nil"/>
              <w:right w:val="single" w:sz="4" w:space="0" w:color="000000"/>
            </w:tcBorders>
            <w:shd w:val="clear" w:color="FFFFCC" w:fill="FFFF00"/>
            <w:noWrap/>
            <w:vAlign w:val="bottom"/>
            <w:hideMark/>
          </w:tcPr>
          <w:p w14:paraId="48D5849A"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2 477</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9B"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2 330</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9C"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2 155</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9D"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1 941</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9E"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1 707</w:t>
            </w:r>
          </w:p>
        </w:tc>
      </w:tr>
      <w:tr w:rsidR="00F440F9" w:rsidRPr="00F440F9" w14:paraId="48D584A6" w14:textId="77777777" w:rsidTr="00F440F9">
        <w:trPr>
          <w:trHeight w:val="300"/>
        </w:trPr>
        <w:tc>
          <w:tcPr>
            <w:tcW w:w="3880" w:type="dxa"/>
            <w:tcBorders>
              <w:top w:val="single" w:sz="4" w:space="0" w:color="000000"/>
              <w:left w:val="single" w:sz="4" w:space="0" w:color="000000"/>
              <w:bottom w:val="nil"/>
              <w:right w:val="single" w:sz="4" w:space="0" w:color="000000"/>
            </w:tcBorders>
            <w:shd w:val="clear" w:color="FFFFCC" w:fill="FFFFFF"/>
            <w:noWrap/>
            <w:vAlign w:val="bottom"/>
            <w:hideMark/>
          </w:tcPr>
          <w:p w14:paraId="48D584A0"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Pistekirjat</w:t>
            </w:r>
          </w:p>
        </w:tc>
        <w:tc>
          <w:tcPr>
            <w:tcW w:w="1020" w:type="dxa"/>
            <w:tcBorders>
              <w:top w:val="single" w:sz="4" w:space="0" w:color="000000"/>
              <w:left w:val="nil"/>
              <w:bottom w:val="nil"/>
              <w:right w:val="single" w:sz="4" w:space="0" w:color="000000"/>
            </w:tcBorders>
            <w:shd w:val="clear" w:color="FFFFCC" w:fill="FFFF00"/>
            <w:noWrap/>
            <w:vAlign w:val="bottom"/>
            <w:hideMark/>
          </w:tcPr>
          <w:p w14:paraId="48D584A1" w14:textId="60360E40"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6 499</w:t>
            </w:r>
            <w:r w:rsidR="00EE2B7C">
              <w:rPr>
                <w:rStyle w:val="Alaviitteenviite"/>
                <w:rFonts w:asciiTheme="minorHAnsi" w:eastAsia="Times New Roman" w:hAnsiTheme="minorHAnsi"/>
                <w:color w:val="000000"/>
                <w:sz w:val="16"/>
                <w:szCs w:val="16"/>
                <w:lang w:eastAsia="fi-FI"/>
              </w:rPr>
              <w:footnoteReference w:id="1"/>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2"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6 315</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3"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6 072</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4"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5 938</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5"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5 659</w:t>
            </w:r>
          </w:p>
        </w:tc>
      </w:tr>
      <w:tr w:rsidR="00F440F9" w:rsidRPr="00F440F9" w14:paraId="48D584AD" w14:textId="77777777" w:rsidTr="00F440F9">
        <w:trPr>
          <w:trHeight w:val="300"/>
        </w:trPr>
        <w:tc>
          <w:tcPr>
            <w:tcW w:w="3880" w:type="dxa"/>
            <w:tcBorders>
              <w:top w:val="single" w:sz="4" w:space="0" w:color="000000"/>
              <w:left w:val="single" w:sz="4" w:space="0" w:color="000000"/>
              <w:bottom w:val="nil"/>
              <w:right w:val="single" w:sz="4" w:space="0" w:color="000000"/>
            </w:tcBorders>
            <w:shd w:val="clear" w:color="FFFFCC" w:fill="FFFFFF"/>
            <w:noWrap/>
            <w:vAlign w:val="bottom"/>
            <w:hideMark/>
          </w:tcPr>
          <w:p w14:paraId="48D584A7"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Pistenuotit</w:t>
            </w:r>
          </w:p>
        </w:tc>
        <w:tc>
          <w:tcPr>
            <w:tcW w:w="1020" w:type="dxa"/>
            <w:tcBorders>
              <w:top w:val="single" w:sz="4" w:space="0" w:color="000000"/>
              <w:left w:val="nil"/>
              <w:bottom w:val="nil"/>
              <w:right w:val="single" w:sz="4" w:space="0" w:color="000000"/>
            </w:tcBorders>
            <w:shd w:val="clear" w:color="FFFFCC" w:fill="FFFF00"/>
            <w:noWrap/>
            <w:vAlign w:val="bottom"/>
            <w:hideMark/>
          </w:tcPr>
          <w:p w14:paraId="48D584A8"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283</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9"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282</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A"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281</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B"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380</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AC"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378</w:t>
            </w:r>
          </w:p>
        </w:tc>
      </w:tr>
      <w:tr w:rsidR="00F440F9" w:rsidRPr="00F440F9" w14:paraId="48D584B4" w14:textId="77777777" w:rsidTr="00F440F9">
        <w:trPr>
          <w:trHeight w:val="300"/>
        </w:trPr>
        <w:tc>
          <w:tcPr>
            <w:tcW w:w="3880" w:type="dxa"/>
            <w:tcBorders>
              <w:top w:val="single" w:sz="4" w:space="0" w:color="000000"/>
              <w:left w:val="single" w:sz="4" w:space="0" w:color="000000"/>
              <w:bottom w:val="nil"/>
              <w:right w:val="single" w:sz="4" w:space="0" w:color="000000"/>
            </w:tcBorders>
            <w:shd w:val="clear" w:color="FFFFCC" w:fill="FFFFFF"/>
            <w:noWrap/>
            <w:vAlign w:val="bottom"/>
            <w:hideMark/>
          </w:tcPr>
          <w:p w14:paraId="48D584AE"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Koskettelukirjat</w:t>
            </w:r>
          </w:p>
        </w:tc>
        <w:tc>
          <w:tcPr>
            <w:tcW w:w="1020" w:type="dxa"/>
            <w:tcBorders>
              <w:top w:val="single" w:sz="4" w:space="0" w:color="000000"/>
              <w:left w:val="nil"/>
              <w:bottom w:val="nil"/>
              <w:right w:val="single" w:sz="4" w:space="0" w:color="000000"/>
            </w:tcBorders>
            <w:shd w:val="clear" w:color="FFFFCC" w:fill="FFFF00"/>
            <w:noWrap/>
            <w:vAlign w:val="bottom"/>
            <w:hideMark/>
          </w:tcPr>
          <w:p w14:paraId="48D584AF"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783</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B0"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739</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B1"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661</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B2"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621</w:t>
            </w:r>
          </w:p>
        </w:tc>
        <w:tc>
          <w:tcPr>
            <w:tcW w:w="1020" w:type="dxa"/>
            <w:tcBorders>
              <w:top w:val="single" w:sz="4" w:space="0" w:color="000000"/>
              <w:left w:val="nil"/>
              <w:bottom w:val="nil"/>
              <w:right w:val="single" w:sz="4" w:space="0" w:color="000000"/>
            </w:tcBorders>
            <w:shd w:val="clear" w:color="FFFFCC" w:fill="FFFFFF"/>
            <w:noWrap/>
            <w:vAlign w:val="bottom"/>
            <w:hideMark/>
          </w:tcPr>
          <w:p w14:paraId="48D584B3"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595</w:t>
            </w:r>
          </w:p>
        </w:tc>
      </w:tr>
      <w:tr w:rsidR="00F440F9" w:rsidRPr="00F440F9" w14:paraId="48D584BB" w14:textId="77777777" w:rsidTr="00F440F9">
        <w:trPr>
          <w:trHeight w:val="300"/>
        </w:trPr>
        <w:tc>
          <w:tcPr>
            <w:tcW w:w="388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48D584B5"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Luetaan yhdessä -kirjat</w:t>
            </w:r>
          </w:p>
        </w:tc>
        <w:tc>
          <w:tcPr>
            <w:tcW w:w="1020" w:type="dxa"/>
            <w:tcBorders>
              <w:top w:val="single" w:sz="4" w:space="0" w:color="auto"/>
              <w:left w:val="nil"/>
              <w:bottom w:val="single" w:sz="4" w:space="0" w:color="auto"/>
              <w:right w:val="single" w:sz="4" w:space="0" w:color="auto"/>
            </w:tcBorders>
            <w:shd w:val="clear" w:color="FFFFCC" w:fill="FFFF00"/>
            <w:noWrap/>
            <w:vAlign w:val="bottom"/>
            <w:hideMark/>
          </w:tcPr>
          <w:p w14:paraId="48D584B6"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602</w:t>
            </w:r>
          </w:p>
        </w:tc>
        <w:tc>
          <w:tcPr>
            <w:tcW w:w="1020" w:type="dxa"/>
            <w:tcBorders>
              <w:top w:val="single" w:sz="4" w:space="0" w:color="auto"/>
              <w:left w:val="nil"/>
              <w:bottom w:val="single" w:sz="4" w:space="0" w:color="auto"/>
              <w:right w:val="single" w:sz="4" w:space="0" w:color="auto"/>
            </w:tcBorders>
            <w:shd w:val="clear" w:color="FFFFCC" w:fill="FFFFFF"/>
            <w:noWrap/>
            <w:vAlign w:val="bottom"/>
            <w:hideMark/>
          </w:tcPr>
          <w:p w14:paraId="48D584B7"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591</w:t>
            </w:r>
          </w:p>
        </w:tc>
        <w:tc>
          <w:tcPr>
            <w:tcW w:w="1020" w:type="dxa"/>
            <w:tcBorders>
              <w:top w:val="single" w:sz="4" w:space="0" w:color="auto"/>
              <w:left w:val="nil"/>
              <w:bottom w:val="single" w:sz="4" w:space="0" w:color="auto"/>
              <w:right w:val="single" w:sz="4" w:space="0" w:color="auto"/>
            </w:tcBorders>
            <w:shd w:val="clear" w:color="FFFFCC" w:fill="FFFFFF"/>
            <w:noWrap/>
            <w:vAlign w:val="bottom"/>
            <w:hideMark/>
          </w:tcPr>
          <w:p w14:paraId="48D584B8"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571</w:t>
            </w:r>
          </w:p>
        </w:tc>
        <w:tc>
          <w:tcPr>
            <w:tcW w:w="1020" w:type="dxa"/>
            <w:tcBorders>
              <w:top w:val="single" w:sz="4" w:space="0" w:color="auto"/>
              <w:left w:val="nil"/>
              <w:bottom w:val="single" w:sz="4" w:space="0" w:color="auto"/>
              <w:right w:val="single" w:sz="4" w:space="0" w:color="auto"/>
            </w:tcBorders>
            <w:shd w:val="clear" w:color="FFFFCC" w:fill="FFFFFF"/>
            <w:noWrap/>
            <w:vAlign w:val="bottom"/>
            <w:hideMark/>
          </w:tcPr>
          <w:p w14:paraId="48D584B9"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559</w:t>
            </w:r>
          </w:p>
        </w:tc>
        <w:tc>
          <w:tcPr>
            <w:tcW w:w="1020" w:type="dxa"/>
            <w:tcBorders>
              <w:top w:val="single" w:sz="4" w:space="0" w:color="auto"/>
              <w:left w:val="nil"/>
              <w:bottom w:val="single" w:sz="4" w:space="0" w:color="auto"/>
              <w:right w:val="single" w:sz="4" w:space="0" w:color="auto"/>
            </w:tcBorders>
            <w:shd w:val="clear" w:color="FFFFCC" w:fill="FFFFFF"/>
            <w:noWrap/>
            <w:vAlign w:val="bottom"/>
            <w:hideMark/>
          </w:tcPr>
          <w:p w14:paraId="48D584BA"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543</w:t>
            </w:r>
          </w:p>
        </w:tc>
      </w:tr>
      <w:tr w:rsidR="00F440F9" w:rsidRPr="00F440F9" w14:paraId="48D584C2" w14:textId="77777777" w:rsidTr="00F440F9">
        <w:trPr>
          <w:trHeight w:val="300"/>
        </w:trPr>
        <w:tc>
          <w:tcPr>
            <w:tcW w:w="3880" w:type="dxa"/>
            <w:tcBorders>
              <w:top w:val="nil"/>
              <w:left w:val="single" w:sz="4" w:space="0" w:color="000000"/>
              <w:bottom w:val="nil"/>
              <w:right w:val="single" w:sz="4" w:space="0" w:color="000000"/>
            </w:tcBorders>
            <w:shd w:val="clear" w:color="FFFFCC" w:fill="FFFFFF"/>
            <w:noWrap/>
            <w:vAlign w:val="bottom"/>
            <w:hideMark/>
          </w:tcPr>
          <w:p w14:paraId="48D584BC"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Yhteensä</w:t>
            </w:r>
          </w:p>
        </w:tc>
        <w:tc>
          <w:tcPr>
            <w:tcW w:w="1020" w:type="dxa"/>
            <w:tcBorders>
              <w:top w:val="nil"/>
              <w:left w:val="nil"/>
              <w:bottom w:val="nil"/>
              <w:right w:val="single" w:sz="4" w:space="0" w:color="000000"/>
            </w:tcBorders>
            <w:shd w:val="clear" w:color="FFFFCC" w:fill="FFFF00"/>
            <w:noWrap/>
            <w:vAlign w:val="bottom"/>
            <w:hideMark/>
          </w:tcPr>
          <w:p w14:paraId="48D584BD"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43 014</w:t>
            </w:r>
          </w:p>
        </w:tc>
        <w:tc>
          <w:tcPr>
            <w:tcW w:w="1020" w:type="dxa"/>
            <w:tcBorders>
              <w:top w:val="nil"/>
              <w:left w:val="nil"/>
              <w:bottom w:val="nil"/>
              <w:right w:val="single" w:sz="4" w:space="0" w:color="000000"/>
            </w:tcBorders>
            <w:shd w:val="clear" w:color="FFFFCC" w:fill="FFFFFF"/>
            <w:noWrap/>
            <w:vAlign w:val="bottom"/>
            <w:hideMark/>
          </w:tcPr>
          <w:p w14:paraId="48D584BE"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40 782</w:t>
            </w:r>
          </w:p>
        </w:tc>
        <w:tc>
          <w:tcPr>
            <w:tcW w:w="1020" w:type="dxa"/>
            <w:tcBorders>
              <w:top w:val="nil"/>
              <w:left w:val="nil"/>
              <w:bottom w:val="nil"/>
              <w:right w:val="single" w:sz="4" w:space="0" w:color="000000"/>
            </w:tcBorders>
            <w:shd w:val="clear" w:color="FFFFCC" w:fill="FFFFFF"/>
            <w:noWrap/>
            <w:vAlign w:val="bottom"/>
            <w:hideMark/>
          </w:tcPr>
          <w:p w14:paraId="48D584BF"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38 682</w:t>
            </w:r>
          </w:p>
        </w:tc>
        <w:tc>
          <w:tcPr>
            <w:tcW w:w="1020" w:type="dxa"/>
            <w:tcBorders>
              <w:top w:val="nil"/>
              <w:left w:val="nil"/>
              <w:bottom w:val="nil"/>
              <w:right w:val="single" w:sz="4" w:space="0" w:color="000000"/>
            </w:tcBorders>
            <w:shd w:val="clear" w:color="FFFFCC" w:fill="FFFFFF"/>
            <w:noWrap/>
            <w:vAlign w:val="bottom"/>
            <w:hideMark/>
          </w:tcPr>
          <w:p w14:paraId="48D584C0"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36 518</w:t>
            </w:r>
          </w:p>
        </w:tc>
        <w:tc>
          <w:tcPr>
            <w:tcW w:w="1020" w:type="dxa"/>
            <w:tcBorders>
              <w:top w:val="nil"/>
              <w:left w:val="nil"/>
              <w:bottom w:val="nil"/>
              <w:right w:val="single" w:sz="4" w:space="0" w:color="000000"/>
            </w:tcBorders>
            <w:shd w:val="clear" w:color="FFFFCC" w:fill="FFFFFF"/>
            <w:noWrap/>
            <w:vAlign w:val="bottom"/>
            <w:hideMark/>
          </w:tcPr>
          <w:p w14:paraId="48D584C1"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31 570</w:t>
            </w:r>
          </w:p>
        </w:tc>
      </w:tr>
      <w:tr w:rsidR="00F440F9" w:rsidRPr="00F440F9" w14:paraId="48D584C9" w14:textId="77777777" w:rsidTr="00F440F9">
        <w:trPr>
          <w:trHeight w:val="315"/>
        </w:trPr>
        <w:tc>
          <w:tcPr>
            <w:tcW w:w="3880" w:type="dxa"/>
            <w:tcBorders>
              <w:top w:val="single" w:sz="4" w:space="0" w:color="auto"/>
              <w:left w:val="single" w:sz="4" w:space="0" w:color="000000"/>
              <w:bottom w:val="nil"/>
              <w:right w:val="single" w:sz="4" w:space="0" w:color="000000"/>
            </w:tcBorders>
            <w:shd w:val="clear" w:color="FFFFCC" w:fill="FFFFFF"/>
            <w:noWrap/>
            <w:vAlign w:val="bottom"/>
            <w:hideMark/>
          </w:tcPr>
          <w:p w14:paraId="48D584C3"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Perus- ja toisen asteen oppikirjat</w:t>
            </w:r>
          </w:p>
        </w:tc>
        <w:tc>
          <w:tcPr>
            <w:tcW w:w="1020" w:type="dxa"/>
            <w:tcBorders>
              <w:top w:val="single" w:sz="4" w:space="0" w:color="auto"/>
              <w:left w:val="nil"/>
              <w:bottom w:val="nil"/>
              <w:right w:val="single" w:sz="4" w:space="0" w:color="000000"/>
            </w:tcBorders>
            <w:shd w:val="clear" w:color="FFFFCC" w:fill="FFFF00"/>
            <w:noWrap/>
            <w:vAlign w:val="bottom"/>
            <w:hideMark/>
          </w:tcPr>
          <w:p w14:paraId="48D584C4"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C5"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C6"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C7"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C8"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r>
      <w:tr w:rsidR="00F440F9" w:rsidRPr="00F440F9" w14:paraId="48D584D0" w14:textId="77777777" w:rsidTr="00F440F9">
        <w:trPr>
          <w:trHeight w:val="300"/>
        </w:trPr>
        <w:tc>
          <w:tcPr>
            <w:tcW w:w="3880" w:type="dxa"/>
            <w:tcBorders>
              <w:top w:val="nil"/>
              <w:left w:val="single" w:sz="4" w:space="0" w:color="000000"/>
              <w:bottom w:val="nil"/>
              <w:right w:val="single" w:sz="4" w:space="0" w:color="000000"/>
            </w:tcBorders>
            <w:shd w:val="clear" w:color="FFFFCC" w:fill="FFFFFF"/>
            <w:noWrap/>
            <w:vAlign w:val="bottom"/>
            <w:hideMark/>
          </w:tcPr>
          <w:p w14:paraId="48D584CA"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Äänikirjat</w:t>
            </w:r>
          </w:p>
        </w:tc>
        <w:tc>
          <w:tcPr>
            <w:tcW w:w="1020" w:type="dxa"/>
            <w:tcBorders>
              <w:top w:val="nil"/>
              <w:left w:val="nil"/>
              <w:bottom w:val="nil"/>
              <w:right w:val="single" w:sz="4" w:space="0" w:color="000000"/>
            </w:tcBorders>
            <w:shd w:val="clear" w:color="FFFFCC" w:fill="FFFF00"/>
            <w:noWrap/>
            <w:vAlign w:val="bottom"/>
            <w:hideMark/>
          </w:tcPr>
          <w:p w14:paraId="48D584CB"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1 169</w:t>
            </w:r>
          </w:p>
        </w:tc>
        <w:tc>
          <w:tcPr>
            <w:tcW w:w="1020" w:type="dxa"/>
            <w:tcBorders>
              <w:top w:val="nil"/>
              <w:left w:val="nil"/>
              <w:bottom w:val="nil"/>
              <w:right w:val="single" w:sz="4" w:space="0" w:color="000000"/>
            </w:tcBorders>
            <w:shd w:val="clear" w:color="FFFFCC" w:fill="FFFFFF"/>
            <w:noWrap/>
            <w:vAlign w:val="bottom"/>
            <w:hideMark/>
          </w:tcPr>
          <w:p w14:paraId="48D584CC"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1 071</w:t>
            </w:r>
          </w:p>
        </w:tc>
        <w:tc>
          <w:tcPr>
            <w:tcW w:w="1020" w:type="dxa"/>
            <w:tcBorders>
              <w:top w:val="nil"/>
              <w:left w:val="nil"/>
              <w:bottom w:val="nil"/>
              <w:right w:val="single" w:sz="4" w:space="0" w:color="000000"/>
            </w:tcBorders>
            <w:shd w:val="clear" w:color="FFFFCC" w:fill="FFFFFF"/>
            <w:noWrap/>
            <w:vAlign w:val="bottom"/>
            <w:hideMark/>
          </w:tcPr>
          <w:p w14:paraId="48D584CD"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969</w:t>
            </w:r>
          </w:p>
        </w:tc>
        <w:tc>
          <w:tcPr>
            <w:tcW w:w="1020" w:type="dxa"/>
            <w:tcBorders>
              <w:top w:val="nil"/>
              <w:left w:val="nil"/>
              <w:bottom w:val="nil"/>
              <w:right w:val="single" w:sz="4" w:space="0" w:color="000000"/>
            </w:tcBorders>
            <w:shd w:val="clear" w:color="FFFFCC" w:fill="FFFFFF"/>
            <w:noWrap/>
            <w:vAlign w:val="bottom"/>
            <w:hideMark/>
          </w:tcPr>
          <w:p w14:paraId="48D584CE"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901</w:t>
            </w:r>
          </w:p>
        </w:tc>
        <w:tc>
          <w:tcPr>
            <w:tcW w:w="1020" w:type="dxa"/>
            <w:tcBorders>
              <w:top w:val="nil"/>
              <w:left w:val="nil"/>
              <w:bottom w:val="nil"/>
              <w:right w:val="single" w:sz="4" w:space="0" w:color="000000"/>
            </w:tcBorders>
            <w:shd w:val="clear" w:color="FFFFCC" w:fill="FFFFFF"/>
            <w:noWrap/>
            <w:vAlign w:val="bottom"/>
            <w:hideMark/>
          </w:tcPr>
          <w:p w14:paraId="48D584CF"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767</w:t>
            </w:r>
          </w:p>
        </w:tc>
      </w:tr>
      <w:tr w:rsidR="00F440F9" w:rsidRPr="00F440F9" w14:paraId="48D584D7" w14:textId="77777777" w:rsidTr="00F440F9">
        <w:trPr>
          <w:trHeight w:val="300"/>
        </w:trPr>
        <w:tc>
          <w:tcPr>
            <w:tcW w:w="3880" w:type="dxa"/>
            <w:tcBorders>
              <w:top w:val="nil"/>
              <w:left w:val="single" w:sz="4" w:space="0" w:color="000000"/>
              <w:bottom w:val="single" w:sz="4" w:space="0" w:color="auto"/>
              <w:right w:val="single" w:sz="4" w:space="0" w:color="000000"/>
            </w:tcBorders>
            <w:shd w:val="clear" w:color="FFFFCC" w:fill="FFFFFF"/>
            <w:noWrap/>
            <w:vAlign w:val="bottom"/>
            <w:hideMark/>
          </w:tcPr>
          <w:p w14:paraId="48D584D1" w14:textId="77777777" w:rsidR="00F440F9" w:rsidRPr="00F440F9" w:rsidRDefault="00256E37" w:rsidP="00F440F9">
            <w:pPr>
              <w:spacing w:after="0"/>
              <w:rPr>
                <w:rFonts w:asciiTheme="minorHAnsi" w:eastAsia="Times New Roman" w:hAnsiTheme="minorHAnsi"/>
                <w:bCs/>
                <w:color w:val="000000"/>
                <w:sz w:val="16"/>
                <w:szCs w:val="16"/>
                <w:lang w:eastAsia="fi-FI"/>
              </w:rPr>
            </w:pPr>
            <w:r>
              <w:rPr>
                <w:rFonts w:asciiTheme="minorHAnsi" w:eastAsia="Times New Roman" w:hAnsiTheme="minorHAnsi"/>
                <w:bCs/>
                <w:color w:val="000000"/>
                <w:sz w:val="16"/>
                <w:szCs w:val="16"/>
                <w:lang w:eastAsia="fi-FI"/>
              </w:rPr>
              <w:t>DaisyTrio</w:t>
            </w:r>
          </w:p>
        </w:tc>
        <w:tc>
          <w:tcPr>
            <w:tcW w:w="1020" w:type="dxa"/>
            <w:tcBorders>
              <w:top w:val="nil"/>
              <w:left w:val="nil"/>
              <w:bottom w:val="single" w:sz="4" w:space="0" w:color="auto"/>
              <w:right w:val="single" w:sz="4" w:space="0" w:color="000000"/>
            </w:tcBorders>
            <w:shd w:val="clear" w:color="FFFFCC" w:fill="FFFF00"/>
            <w:noWrap/>
            <w:vAlign w:val="bottom"/>
            <w:hideMark/>
          </w:tcPr>
          <w:p w14:paraId="48D584D2"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48</w:t>
            </w:r>
          </w:p>
        </w:tc>
        <w:tc>
          <w:tcPr>
            <w:tcW w:w="1020" w:type="dxa"/>
            <w:tcBorders>
              <w:top w:val="nil"/>
              <w:left w:val="nil"/>
              <w:bottom w:val="single" w:sz="4" w:space="0" w:color="auto"/>
              <w:right w:val="single" w:sz="4" w:space="0" w:color="000000"/>
            </w:tcBorders>
            <w:shd w:val="clear" w:color="FFFFCC" w:fill="FFFFFF"/>
            <w:noWrap/>
            <w:vAlign w:val="bottom"/>
            <w:hideMark/>
          </w:tcPr>
          <w:p w14:paraId="48D584D3"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31</w:t>
            </w:r>
          </w:p>
        </w:tc>
        <w:tc>
          <w:tcPr>
            <w:tcW w:w="1020" w:type="dxa"/>
            <w:tcBorders>
              <w:top w:val="nil"/>
              <w:left w:val="nil"/>
              <w:bottom w:val="single" w:sz="4" w:space="0" w:color="auto"/>
              <w:right w:val="single" w:sz="4" w:space="0" w:color="000000"/>
            </w:tcBorders>
            <w:shd w:val="clear" w:color="FFFFCC" w:fill="FFFFFF"/>
            <w:noWrap/>
            <w:vAlign w:val="bottom"/>
            <w:hideMark/>
          </w:tcPr>
          <w:p w14:paraId="48D584D4"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31</w:t>
            </w:r>
          </w:p>
        </w:tc>
        <w:tc>
          <w:tcPr>
            <w:tcW w:w="1020" w:type="dxa"/>
            <w:tcBorders>
              <w:top w:val="nil"/>
              <w:left w:val="nil"/>
              <w:bottom w:val="single" w:sz="4" w:space="0" w:color="auto"/>
              <w:right w:val="single" w:sz="4" w:space="0" w:color="000000"/>
            </w:tcBorders>
            <w:shd w:val="clear" w:color="FFFFCC" w:fill="FFFFFF"/>
            <w:noWrap/>
            <w:vAlign w:val="bottom"/>
            <w:hideMark/>
          </w:tcPr>
          <w:p w14:paraId="48D584D5"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28</w:t>
            </w:r>
          </w:p>
        </w:tc>
        <w:tc>
          <w:tcPr>
            <w:tcW w:w="1020" w:type="dxa"/>
            <w:tcBorders>
              <w:top w:val="nil"/>
              <w:left w:val="nil"/>
              <w:bottom w:val="single" w:sz="4" w:space="0" w:color="auto"/>
              <w:right w:val="single" w:sz="4" w:space="0" w:color="000000"/>
            </w:tcBorders>
            <w:shd w:val="clear" w:color="FFFFCC" w:fill="FFFFFF"/>
            <w:noWrap/>
            <w:vAlign w:val="bottom"/>
            <w:hideMark/>
          </w:tcPr>
          <w:p w14:paraId="48D584D6"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w:t>
            </w:r>
          </w:p>
        </w:tc>
      </w:tr>
      <w:tr w:rsidR="00F440F9" w:rsidRPr="00F440F9" w14:paraId="48D584DE" w14:textId="77777777" w:rsidTr="00F440F9">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8D584D8" w14:textId="77777777" w:rsidR="00F440F9" w:rsidRPr="00F440F9" w:rsidRDefault="00F440F9" w:rsidP="00F440F9">
            <w:pPr>
              <w:spacing w:after="0"/>
              <w:rPr>
                <w:rFonts w:asciiTheme="minorHAnsi" w:eastAsia="Times New Roman" w:hAnsiTheme="minorHAnsi"/>
                <w:bCs/>
                <w:sz w:val="16"/>
                <w:szCs w:val="16"/>
                <w:lang w:eastAsia="fi-FI"/>
              </w:rPr>
            </w:pPr>
            <w:r w:rsidRPr="00F440F9">
              <w:rPr>
                <w:rFonts w:asciiTheme="minorHAnsi" w:eastAsia="Times New Roman" w:hAnsiTheme="minorHAnsi"/>
                <w:bCs/>
                <w:sz w:val="16"/>
                <w:szCs w:val="16"/>
                <w:lang w:eastAsia="fi-FI"/>
              </w:rPr>
              <w:t>E-kirjat</w:t>
            </w:r>
          </w:p>
        </w:tc>
        <w:tc>
          <w:tcPr>
            <w:tcW w:w="1020" w:type="dxa"/>
            <w:tcBorders>
              <w:top w:val="nil"/>
              <w:left w:val="nil"/>
              <w:bottom w:val="single" w:sz="4" w:space="0" w:color="auto"/>
              <w:right w:val="single" w:sz="4" w:space="0" w:color="auto"/>
            </w:tcBorders>
            <w:shd w:val="clear" w:color="000000" w:fill="FFFF00"/>
            <w:noWrap/>
            <w:vAlign w:val="bottom"/>
            <w:hideMark/>
          </w:tcPr>
          <w:p w14:paraId="48D584D9"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1 026</w:t>
            </w:r>
          </w:p>
        </w:tc>
        <w:tc>
          <w:tcPr>
            <w:tcW w:w="1020" w:type="dxa"/>
            <w:tcBorders>
              <w:top w:val="nil"/>
              <w:left w:val="nil"/>
              <w:bottom w:val="single" w:sz="4" w:space="0" w:color="auto"/>
              <w:right w:val="single" w:sz="4" w:space="0" w:color="auto"/>
            </w:tcBorders>
            <w:shd w:val="clear" w:color="auto" w:fill="auto"/>
            <w:noWrap/>
            <w:vAlign w:val="bottom"/>
            <w:hideMark/>
          </w:tcPr>
          <w:p w14:paraId="48D584DA"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876</w:t>
            </w:r>
          </w:p>
        </w:tc>
        <w:tc>
          <w:tcPr>
            <w:tcW w:w="1020" w:type="dxa"/>
            <w:tcBorders>
              <w:top w:val="nil"/>
              <w:left w:val="nil"/>
              <w:bottom w:val="single" w:sz="4" w:space="0" w:color="auto"/>
              <w:right w:val="single" w:sz="4" w:space="0" w:color="auto"/>
            </w:tcBorders>
            <w:shd w:val="clear" w:color="auto" w:fill="auto"/>
            <w:noWrap/>
            <w:vAlign w:val="bottom"/>
            <w:hideMark/>
          </w:tcPr>
          <w:p w14:paraId="48D584DB"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790</w:t>
            </w:r>
          </w:p>
        </w:tc>
        <w:tc>
          <w:tcPr>
            <w:tcW w:w="1020" w:type="dxa"/>
            <w:tcBorders>
              <w:top w:val="nil"/>
              <w:left w:val="nil"/>
              <w:bottom w:val="single" w:sz="4" w:space="0" w:color="auto"/>
              <w:right w:val="single" w:sz="4" w:space="0" w:color="auto"/>
            </w:tcBorders>
            <w:shd w:val="clear" w:color="auto" w:fill="auto"/>
            <w:noWrap/>
            <w:vAlign w:val="bottom"/>
            <w:hideMark/>
          </w:tcPr>
          <w:p w14:paraId="48D584DC"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741</w:t>
            </w:r>
          </w:p>
        </w:tc>
        <w:tc>
          <w:tcPr>
            <w:tcW w:w="1020" w:type="dxa"/>
            <w:tcBorders>
              <w:top w:val="nil"/>
              <w:left w:val="nil"/>
              <w:bottom w:val="single" w:sz="4" w:space="0" w:color="auto"/>
              <w:right w:val="single" w:sz="4" w:space="0" w:color="auto"/>
            </w:tcBorders>
            <w:shd w:val="clear" w:color="auto" w:fill="auto"/>
            <w:noWrap/>
            <w:vAlign w:val="bottom"/>
            <w:hideMark/>
          </w:tcPr>
          <w:p w14:paraId="48D584DD"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627</w:t>
            </w:r>
          </w:p>
        </w:tc>
      </w:tr>
      <w:tr w:rsidR="00F440F9" w:rsidRPr="00F440F9" w14:paraId="48D584E5" w14:textId="77777777" w:rsidTr="00F440F9">
        <w:trPr>
          <w:trHeight w:val="300"/>
        </w:trPr>
        <w:tc>
          <w:tcPr>
            <w:tcW w:w="3880" w:type="dxa"/>
            <w:tcBorders>
              <w:top w:val="nil"/>
              <w:left w:val="single" w:sz="4" w:space="0" w:color="auto"/>
              <w:bottom w:val="single" w:sz="4" w:space="0" w:color="auto"/>
              <w:right w:val="single" w:sz="4" w:space="0" w:color="auto"/>
            </w:tcBorders>
            <w:shd w:val="clear" w:color="FFFFCC" w:fill="FFFFFF"/>
            <w:noWrap/>
            <w:vAlign w:val="bottom"/>
            <w:hideMark/>
          </w:tcPr>
          <w:p w14:paraId="48D584DF"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E-kirjan kuvaliitteet</w:t>
            </w:r>
          </w:p>
        </w:tc>
        <w:tc>
          <w:tcPr>
            <w:tcW w:w="1020" w:type="dxa"/>
            <w:tcBorders>
              <w:top w:val="nil"/>
              <w:left w:val="nil"/>
              <w:bottom w:val="single" w:sz="4" w:space="0" w:color="auto"/>
              <w:right w:val="single" w:sz="4" w:space="0" w:color="auto"/>
            </w:tcBorders>
            <w:shd w:val="clear" w:color="000000" w:fill="FFFF00"/>
            <w:noWrap/>
            <w:vAlign w:val="bottom"/>
            <w:hideMark/>
          </w:tcPr>
          <w:p w14:paraId="48D584E0"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271</w:t>
            </w:r>
          </w:p>
        </w:tc>
        <w:tc>
          <w:tcPr>
            <w:tcW w:w="1020" w:type="dxa"/>
            <w:tcBorders>
              <w:top w:val="nil"/>
              <w:left w:val="nil"/>
              <w:bottom w:val="single" w:sz="4" w:space="0" w:color="auto"/>
              <w:right w:val="single" w:sz="4" w:space="0" w:color="auto"/>
            </w:tcBorders>
            <w:shd w:val="clear" w:color="auto" w:fill="auto"/>
            <w:noWrap/>
            <w:vAlign w:val="bottom"/>
            <w:hideMark/>
          </w:tcPr>
          <w:p w14:paraId="48D584E1"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215</w:t>
            </w:r>
          </w:p>
        </w:tc>
        <w:tc>
          <w:tcPr>
            <w:tcW w:w="1020" w:type="dxa"/>
            <w:tcBorders>
              <w:top w:val="nil"/>
              <w:left w:val="nil"/>
              <w:bottom w:val="single" w:sz="4" w:space="0" w:color="auto"/>
              <w:right w:val="single" w:sz="4" w:space="0" w:color="auto"/>
            </w:tcBorders>
            <w:shd w:val="clear" w:color="FFFFCC" w:fill="FFFFFF"/>
            <w:noWrap/>
            <w:vAlign w:val="bottom"/>
            <w:hideMark/>
          </w:tcPr>
          <w:p w14:paraId="48D584E2"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191</w:t>
            </w:r>
          </w:p>
        </w:tc>
        <w:tc>
          <w:tcPr>
            <w:tcW w:w="1020" w:type="dxa"/>
            <w:tcBorders>
              <w:top w:val="nil"/>
              <w:left w:val="nil"/>
              <w:bottom w:val="single" w:sz="4" w:space="0" w:color="auto"/>
              <w:right w:val="single" w:sz="4" w:space="0" w:color="auto"/>
            </w:tcBorders>
            <w:shd w:val="clear" w:color="auto" w:fill="auto"/>
            <w:noWrap/>
            <w:vAlign w:val="bottom"/>
            <w:hideMark/>
          </w:tcPr>
          <w:p w14:paraId="48D584E3"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157</w:t>
            </w:r>
          </w:p>
        </w:tc>
        <w:tc>
          <w:tcPr>
            <w:tcW w:w="1020" w:type="dxa"/>
            <w:tcBorders>
              <w:top w:val="nil"/>
              <w:left w:val="nil"/>
              <w:bottom w:val="single" w:sz="4" w:space="0" w:color="auto"/>
              <w:right w:val="single" w:sz="4" w:space="0" w:color="auto"/>
            </w:tcBorders>
            <w:shd w:val="clear" w:color="auto" w:fill="auto"/>
            <w:noWrap/>
            <w:vAlign w:val="bottom"/>
            <w:hideMark/>
          </w:tcPr>
          <w:p w14:paraId="48D584E4"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106</w:t>
            </w:r>
          </w:p>
        </w:tc>
      </w:tr>
      <w:tr w:rsidR="00F440F9" w:rsidRPr="00F440F9" w14:paraId="48D584EC" w14:textId="77777777" w:rsidTr="00F440F9">
        <w:trPr>
          <w:trHeight w:val="300"/>
        </w:trPr>
        <w:tc>
          <w:tcPr>
            <w:tcW w:w="3880" w:type="dxa"/>
            <w:tcBorders>
              <w:top w:val="nil"/>
              <w:left w:val="single" w:sz="4" w:space="0" w:color="000000"/>
              <w:bottom w:val="nil"/>
              <w:right w:val="single" w:sz="4" w:space="0" w:color="000000"/>
            </w:tcBorders>
            <w:shd w:val="clear" w:color="FFFFCC" w:fill="FFFFFF"/>
            <w:noWrap/>
            <w:vAlign w:val="bottom"/>
            <w:hideMark/>
          </w:tcPr>
          <w:p w14:paraId="48D584E6"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Pistekirjat</w:t>
            </w:r>
          </w:p>
        </w:tc>
        <w:tc>
          <w:tcPr>
            <w:tcW w:w="1020" w:type="dxa"/>
            <w:tcBorders>
              <w:top w:val="nil"/>
              <w:left w:val="nil"/>
              <w:bottom w:val="nil"/>
              <w:right w:val="single" w:sz="4" w:space="0" w:color="auto"/>
            </w:tcBorders>
            <w:shd w:val="clear" w:color="000000" w:fill="FFFF00"/>
            <w:noWrap/>
            <w:vAlign w:val="bottom"/>
            <w:hideMark/>
          </w:tcPr>
          <w:p w14:paraId="48D584E7"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1 374</w:t>
            </w:r>
          </w:p>
        </w:tc>
        <w:tc>
          <w:tcPr>
            <w:tcW w:w="1020" w:type="dxa"/>
            <w:tcBorders>
              <w:top w:val="nil"/>
              <w:left w:val="nil"/>
              <w:bottom w:val="nil"/>
              <w:right w:val="nil"/>
            </w:tcBorders>
            <w:shd w:val="clear" w:color="auto" w:fill="auto"/>
            <w:noWrap/>
            <w:vAlign w:val="bottom"/>
            <w:hideMark/>
          </w:tcPr>
          <w:p w14:paraId="48D584E8"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1 274</w:t>
            </w:r>
          </w:p>
        </w:tc>
        <w:tc>
          <w:tcPr>
            <w:tcW w:w="1020" w:type="dxa"/>
            <w:tcBorders>
              <w:top w:val="nil"/>
              <w:left w:val="single" w:sz="4" w:space="0" w:color="000000"/>
              <w:bottom w:val="nil"/>
              <w:right w:val="single" w:sz="4" w:space="0" w:color="000000"/>
            </w:tcBorders>
            <w:shd w:val="clear" w:color="FFFFCC" w:fill="FFFFFF"/>
            <w:noWrap/>
            <w:vAlign w:val="bottom"/>
            <w:hideMark/>
          </w:tcPr>
          <w:p w14:paraId="48D584E9"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1 190</w:t>
            </w:r>
          </w:p>
        </w:tc>
        <w:tc>
          <w:tcPr>
            <w:tcW w:w="1020" w:type="dxa"/>
            <w:tcBorders>
              <w:top w:val="nil"/>
              <w:left w:val="nil"/>
              <w:bottom w:val="nil"/>
              <w:right w:val="single" w:sz="4" w:space="0" w:color="000000"/>
            </w:tcBorders>
            <w:shd w:val="clear" w:color="FFFFCC" w:fill="FFFFFF"/>
            <w:noWrap/>
            <w:vAlign w:val="bottom"/>
            <w:hideMark/>
          </w:tcPr>
          <w:p w14:paraId="48D584EA"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1 236</w:t>
            </w:r>
          </w:p>
        </w:tc>
        <w:tc>
          <w:tcPr>
            <w:tcW w:w="1020" w:type="dxa"/>
            <w:tcBorders>
              <w:top w:val="nil"/>
              <w:left w:val="nil"/>
              <w:bottom w:val="nil"/>
              <w:right w:val="single" w:sz="4" w:space="0" w:color="000000"/>
            </w:tcBorders>
            <w:shd w:val="clear" w:color="FFFFCC" w:fill="FFFFFF"/>
            <w:noWrap/>
            <w:vAlign w:val="bottom"/>
            <w:hideMark/>
          </w:tcPr>
          <w:p w14:paraId="48D584EB"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1 112</w:t>
            </w:r>
          </w:p>
        </w:tc>
      </w:tr>
      <w:tr w:rsidR="00F440F9" w:rsidRPr="00F440F9" w14:paraId="48D584F3" w14:textId="77777777" w:rsidTr="00F440F9">
        <w:trPr>
          <w:trHeight w:val="300"/>
        </w:trPr>
        <w:tc>
          <w:tcPr>
            <w:tcW w:w="3880" w:type="dxa"/>
            <w:tcBorders>
              <w:top w:val="single" w:sz="4" w:space="0" w:color="auto"/>
              <w:left w:val="single" w:sz="4" w:space="0" w:color="000000"/>
              <w:bottom w:val="nil"/>
              <w:right w:val="single" w:sz="4" w:space="0" w:color="auto"/>
            </w:tcBorders>
            <w:shd w:val="clear" w:color="FFFFCC" w:fill="FFFFFF"/>
            <w:noWrap/>
            <w:vAlign w:val="bottom"/>
            <w:hideMark/>
          </w:tcPr>
          <w:p w14:paraId="48D584ED"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Yhteensä</w:t>
            </w:r>
          </w:p>
        </w:tc>
        <w:tc>
          <w:tcPr>
            <w:tcW w:w="1020" w:type="dxa"/>
            <w:tcBorders>
              <w:top w:val="single" w:sz="4" w:space="0" w:color="auto"/>
              <w:left w:val="nil"/>
              <w:bottom w:val="nil"/>
              <w:right w:val="single" w:sz="4" w:space="0" w:color="000000"/>
            </w:tcBorders>
            <w:shd w:val="clear" w:color="FFFFCC" w:fill="FFFF00"/>
            <w:noWrap/>
            <w:vAlign w:val="bottom"/>
            <w:hideMark/>
          </w:tcPr>
          <w:p w14:paraId="48D584EE"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5 057</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EF"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4 538</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F0"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4 140</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F1"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3 964</w:t>
            </w:r>
          </w:p>
        </w:tc>
        <w:tc>
          <w:tcPr>
            <w:tcW w:w="1020" w:type="dxa"/>
            <w:tcBorders>
              <w:top w:val="single" w:sz="4" w:space="0" w:color="auto"/>
              <w:left w:val="nil"/>
              <w:bottom w:val="nil"/>
              <w:right w:val="single" w:sz="4" w:space="0" w:color="000000"/>
            </w:tcBorders>
            <w:shd w:val="clear" w:color="FFFFCC" w:fill="FFFFFF"/>
            <w:noWrap/>
            <w:vAlign w:val="bottom"/>
            <w:hideMark/>
          </w:tcPr>
          <w:p w14:paraId="48D584F2"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3 381</w:t>
            </w:r>
          </w:p>
        </w:tc>
      </w:tr>
      <w:tr w:rsidR="00F440F9" w:rsidRPr="00F440F9" w14:paraId="48D584FA" w14:textId="77777777" w:rsidTr="00F440F9">
        <w:trPr>
          <w:trHeight w:val="315"/>
        </w:trPr>
        <w:tc>
          <w:tcPr>
            <w:tcW w:w="3880" w:type="dxa"/>
            <w:tcBorders>
              <w:top w:val="nil"/>
              <w:left w:val="single" w:sz="4" w:space="0" w:color="auto"/>
              <w:bottom w:val="nil"/>
              <w:right w:val="single" w:sz="4" w:space="0" w:color="auto"/>
            </w:tcBorders>
            <w:shd w:val="clear" w:color="FFFFCC" w:fill="FFFFFF"/>
            <w:noWrap/>
            <w:vAlign w:val="bottom"/>
            <w:hideMark/>
          </w:tcPr>
          <w:p w14:paraId="48D584F4"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Korkea-asteen oppikirjat</w:t>
            </w:r>
          </w:p>
        </w:tc>
        <w:tc>
          <w:tcPr>
            <w:tcW w:w="1020" w:type="dxa"/>
            <w:tcBorders>
              <w:top w:val="nil"/>
              <w:left w:val="nil"/>
              <w:bottom w:val="nil"/>
              <w:right w:val="single" w:sz="4" w:space="0" w:color="auto"/>
            </w:tcBorders>
            <w:shd w:val="clear" w:color="FFFFCC" w:fill="FFFF00"/>
            <w:noWrap/>
            <w:vAlign w:val="bottom"/>
            <w:hideMark/>
          </w:tcPr>
          <w:p w14:paraId="48D584F5"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nil"/>
              <w:left w:val="nil"/>
              <w:bottom w:val="nil"/>
              <w:right w:val="single" w:sz="4" w:space="0" w:color="auto"/>
            </w:tcBorders>
            <w:shd w:val="clear" w:color="FFFFCC" w:fill="FFFFFF"/>
            <w:noWrap/>
            <w:vAlign w:val="bottom"/>
            <w:hideMark/>
          </w:tcPr>
          <w:p w14:paraId="48D584F6" w14:textId="77777777" w:rsidR="00F440F9" w:rsidRPr="00F440F9" w:rsidRDefault="00F440F9" w:rsidP="00F440F9">
            <w:pPr>
              <w:spacing w:after="0"/>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nil"/>
              <w:left w:val="nil"/>
              <w:bottom w:val="nil"/>
              <w:right w:val="single" w:sz="4" w:space="0" w:color="auto"/>
            </w:tcBorders>
            <w:shd w:val="clear" w:color="FFFFCC" w:fill="FFFFFF"/>
            <w:noWrap/>
            <w:vAlign w:val="bottom"/>
            <w:hideMark/>
          </w:tcPr>
          <w:p w14:paraId="48D584F7"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nil"/>
              <w:left w:val="nil"/>
              <w:bottom w:val="nil"/>
              <w:right w:val="nil"/>
            </w:tcBorders>
            <w:shd w:val="clear" w:color="FFFFCC" w:fill="FFFFFF"/>
            <w:noWrap/>
            <w:vAlign w:val="bottom"/>
            <w:hideMark/>
          </w:tcPr>
          <w:p w14:paraId="48D584F8"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c>
          <w:tcPr>
            <w:tcW w:w="1020" w:type="dxa"/>
            <w:tcBorders>
              <w:top w:val="nil"/>
              <w:left w:val="single" w:sz="4" w:space="0" w:color="auto"/>
              <w:bottom w:val="nil"/>
              <w:right w:val="single" w:sz="4" w:space="0" w:color="auto"/>
            </w:tcBorders>
            <w:shd w:val="clear" w:color="FFFFCC" w:fill="FFFFFF"/>
            <w:noWrap/>
            <w:vAlign w:val="bottom"/>
            <w:hideMark/>
          </w:tcPr>
          <w:p w14:paraId="48D584F9" w14:textId="77777777" w:rsidR="00F440F9" w:rsidRPr="00F440F9" w:rsidRDefault="00F440F9" w:rsidP="00F440F9">
            <w:pPr>
              <w:spacing w:after="0"/>
              <w:jc w:val="right"/>
              <w:rPr>
                <w:rFonts w:asciiTheme="minorHAnsi" w:eastAsia="Times New Roman" w:hAnsiTheme="minorHAnsi"/>
                <w:b/>
                <w:bCs/>
                <w:color w:val="000000"/>
                <w:sz w:val="16"/>
                <w:szCs w:val="16"/>
                <w:lang w:eastAsia="fi-FI"/>
              </w:rPr>
            </w:pPr>
            <w:r w:rsidRPr="00F440F9">
              <w:rPr>
                <w:rFonts w:asciiTheme="minorHAnsi" w:eastAsia="Times New Roman" w:hAnsiTheme="minorHAnsi"/>
                <w:b/>
                <w:bCs/>
                <w:color w:val="000000"/>
                <w:sz w:val="16"/>
                <w:szCs w:val="16"/>
                <w:lang w:eastAsia="fi-FI"/>
              </w:rPr>
              <w:t> </w:t>
            </w:r>
          </w:p>
        </w:tc>
      </w:tr>
      <w:tr w:rsidR="00F440F9" w:rsidRPr="00F440F9" w14:paraId="48D58501" w14:textId="77777777" w:rsidTr="00F440F9">
        <w:trPr>
          <w:trHeight w:val="300"/>
        </w:trPr>
        <w:tc>
          <w:tcPr>
            <w:tcW w:w="3880" w:type="dxa"/>
            <w:tcBorders>
              <w:top w:val="nil"/>
              <w:left w:val="single" w:sz="4" w:space="0" w:color="auto"/>
              <w:bottom w:val="nil"/>
              <w:right w:val="nil"/>
            </w:tcBorders>
            <w:shd w:val="clear" w:color="FFFFCC" w:fill="FFFFFF"/>
            <w:noWrap/>
            <w:vAlign w:val="bottom"/>
            <w:hideMark/>
          </w:tcPr>
          <w:p w14:paraId="48D584FB" w14:textId="77777777" w:rsidR="00F440F9" w:rsidRPr="00F440F9" w:rsidRDefault="00F440F9" w:rsidP="00F440F9">
            <w:pPr>
              <w:spacing w:after="0"/>
              <w:rPr>
                <w:rFonts w:asciiTheme="minorHAnsi" w:eastAsia="Times New Roman" w:hAnsiTheme="minorHAnsi"/>
                <w:bCs/>
                <w:color w:val="000000"/>
                <w:sz w:val="16"/>
                <w:szCs w:val="16"/>
                <w:lang w:eastAsia="fi-FI"/>
              </w:rPr>
            </w:pPr>
            <w:r w:rsidRPr="00F440F9">
              <w:rPr>
                <w:rFonts w:asciiTheme="minorHAnsi" w:eastAsia="Times New Roman" w:hAnsiTheme="minorHAnsi"/>
                <w:bCs/>
                <w:color w:val="000000"/>
                <w:sz w:val="16"/>
                <w:szCs w:val="16"/>
                <w:lang w:eastAsia="fi-FI"/>
              </w:rPr>
              <w:t>Äänikirjat</w:t>
            </w:r>
          </w:p>
        </w:tc>
        <w:tc>
          <w:tcPr>
            <w:tcW w:w="1020" w:type="dxa"/>
            <w:tcBorders>
              <w:top w:val="nil"/>
              <w:left w:val="single" w:sz="4" w:space="0" w:color="auto"/>
              <w:bottom w:val="nil"/>
              <w:right w:val="single" w:sz="4" w:space="0" w:color="auto"/>
            </w:tcBorders>
            <w:shd w:val="clear" w:color="FFFFCC" w:fill="FFFF00"/>
            <w:noWrap/>
            <w:vAlign w:val="bottom"/>
            <w:hideMark/>
          </w:tcPr>
          <w:p w14:paraId="48D584FC"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2 414</w:t>
            </w:r>
          </w:p>
        </w:tc>
        <w:tc>
          <w:tcPr>
            <w:tcW w:w="1020" w:type="dxa"/>
            <w:tcBorders>
              <w:top w:val="nil"/>
              <w:left w:val="nil"/>
              <w:bottom w:val="nil"/>
              <w:right w:val="single" w:sz="4" w:space="0" w:color="auto"/>
            </w:tcBorders>
            <w:shd w:val="clear" w:color="FFFFCC" w:fill="FFFFFF"/>
            <w:noWrap/>
            <w:vAlign w:val="bottom"/>
            <w:hideMark/>
          </w:tcPr>
          <w:p w14:paraId="48D584FD"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2 404</w:t>
            </w:r>
          </w:p>
        </w:tc>
        <w:tc>
          <w:tcPr>
            <w:tcW w:w="1020" w:type="dxa"/>
            <w:tcBorders>
              <w:top w:val="nil"/>
              <w:left w:val="nil"/>
              <w:bottom w:val="nil"/>
              <w:right w:val="single" w:sz="4" w:space="0" w:color="auto"/>
            </w:tcBorders>
            <w:shd w:val="clear" w:color="FFFFCC" w:fill="FFFFFF"/>
            <w:noWrap/>
            <w:vAlign w:val="bottom"/>
            <w:hideMark/>
          </w:tcPr>
          <w:p w14:paraId="48D584FE"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2 378</w:t>
            </w:r>
          </w:p>
        </w:tc>
        <w:tc>
          <w:tcPr>
            <w:tcW w:w="1020" w:type="dxa"/>
            <w:tcBorders>
              <w:top w:val="nil"/>
              <w:left w:val="nil"/>
              <w:bottom w:val="nil"/>
              <w:right w:val="nil"/>
            </w:tcBorders>
            <w:shd w:val="clear" w:color="FFFFCC" w:fill="FFFFFF"/>
            <w:noWrap/>
            <w:vAlign w:val="bottom"/>
            <w:hideMark/>
          </w:tcPr>
          <w:p w14:paraId="48D584FF"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2 461</w:t>
            </w:r>
          </w:p>
        </w:tc>
        <w:tc>
          <w:tcPr>
            <w:tcW w:w="1020" w:type="dxa"/>
            <w:tcBorders>
              <w:top w:val="nil"/>
              <w:left w:val="single" w:sz="4" w:space="0" w:color="auto"/>
              <w:bottom w:val="nil"/>
              <w:right w:val="single" w:sz="4" w:space="0" w:color="auto"/>
            </w:tcBorders>
            <w:shd w:val="clear" w:color="FFFFCC" w:fill="FFFFFF"/>
            <w:noWrap/>
            <w:vAlign w:val="bottom"/>
            <w:hideMark/>
          </w:tcPr>
          <w:p w14:paraId="48D58500" w14:textId="77777777" w:rsidR="00F440F9" w:rsidRPr="00F440F9" w:rsidRDefault="00F440F9" w:rsidP="00F440F9">
            <w:pPr>
              <w:spacing w:after="0"/>
              <w:jc w:val="right"/>
              <w:rPr>
                <w:rFonts w:asciiTheme="minorHAnsi" w:eastAsia="Times New Roman" w:hAnsiTheme="minorHAnsi"/>
                <w:color w:val="000000"/>
                <w:sz w:val="16"/>
                <w:szCs w:val="16"/>
                <w:lang w:eastAsia="fi-FI"/>
              </w:rPr>
            </w:pPr>
            <w:r w:rsidRPr="00F440F9">
              <w:rPr>
                <w:rFonts w:asciiTheme="minorHAnsi" w:eastAsia="Times New Roman" w:hAnsiTheme="minorHAnsi"/>
                <w:color w:val="000000"/>
                <w:sz w:val="16"/>
                <w:szCs w:val="16"/>
                <w:lang w:eastAsia="fi-FI"/>
              </w:rPr>
              <w:t>1 953</w:t>
            </w:r>
          </w:p>
        </w:tc>
      </w:tr>
      <w:tr w:rsidR="00F440F9" w:rsidRPr="00F440F9" w14:paraId="48D58508" w14:textId="77777777" w:rsidTr="00F440F9">
        <w:trPr>
          <w:trHeight w:val="300"/>
        </w:trPr>
        <w:tc>
          <w:tcPr>
            <w:tcW w:w="3880" w:type="dxa"/>
            <w:tcBorders>
              <w:top w:val="nil"/>
              <w:left w:val="single" w:sz="4" w:space="0" w:color="auto"/>
              <w:bottom w:val="single" w:sz="4" w:space="0" w:color="auto"/>
              <w:right w:val="nil"/>
            </w:tcBorders>
            <w:shd w:val="clear" w:color="auto" w:fill="auto"/>
            <w:noWrap/>
            <w:vAlign w:val="bottom"/>
            <w:hideMark/>
          </w:tcPr>
          <w:p w14:paraId="48D58502" w14:textId="77777777" w:rsidR="00F440F9" w:rsidRPr="00F440F9" w:rsidRDefault="00256E37" w:rsidP="00F440F9">
            <w:pPr>
              <w:spacing w:after="0"/>
              <w:rPr>
                <w:rFonts w:asciiTheme="minorHAnsi" w:eastAsia="Times New Roman" w:hAnsiTheme="minorHAnsi"/>
                <w:bCs/>
                <w:sz w:val="16"/>
                <w:szCs w:val="16"/>
                <w:lang w:eastAsia="fi-FI"/>
              </w:rPr>
            </w:pPr>
            <w:r>
              <w:rPr>
                <w:rFonts w:asciiTheme="minorHAnsi" w:eastAsia="Times New Roman" w:hAnsiTheme="minorHAnsi"/>
                <w:bCs/>
                <w:sz w:val="16"/>
                <w:szCs w:val="16"/>
                <w:lang w:eastAsia="fi-FI"/>
              </w:rPr>
              <w:t>DaisyTrio</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48D58503"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805</w:t>
            </w:r>
          </w:p>
        </w:tc>
        <w:tc>
          <w:tcPr>
            <w:tcW w:w="1020" w:type="dxa"/>
            <w:tcBorders>
              <w:top w:val="nil"/>
              <w:left w:val="nil"/>
              <w:bottom w:val="single" w:sz="4" w:space="0" w:color="auto"/>
              <w:right w:val="single" w:sz="4" w:space="0" w:color="auto"/>
            </w:tcBorders>
            <w:shd w:val="clear" w:color="auto" w:fill="auto"/>
            <w:noWrap/>
            <w:vAlign w:val="bottom"/>
            <w:hideMark/>
          </w:tcPr>
          <w:p w14:paraId="48D58504"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615</w:t>
            </w:r>
          </w:p>
        </w:tc>
        <w:tc>
          <w:tcPr>
            <w:tcW w:w="1020" w:type="dxa"/>
            <w:tcBorders>
              <w:top w:val="nil"/>
              <w:left w:val="nil"/>
              <w:bottom w:val="single" w:sz="4" w:space="0" w:color="auto"/>
              <w:right w:val="single" w:sz="4" w:space="0" w:color="auto"/>
            </w:tcBorders>
            <w:shd w:val="clear" w:color="auto" w:fill="auto"/>
            <w:noWrap/>
            <w:vAlign w:val="bottom"/>
            <w:hideMark/>
          </w:tcPr>
          <w:p w14:paraId="48D58505"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478</w:t>
            </w:r>
          </w:p>
        </w:tc>
        <w:tc>
          <w:tcPr>
            <w:tcW w:w="1020" w:type="dxa"/>
            <w:tcBorders>
              <w:top w:val="nil"/>
              <w:left w:val="nil"/>
              <w:bottom w:val="single" w:sz="4" w:space="0" w:color="auto"/>
              <w:right w:val="nil"/>
            </w:tcBorders>
            <w:shd w:val="clear" w:color="auto" w:fill="auto"/>
            <w:noWrap/>
            <w:vAlign w:val="bottom"/>
            <w:hideMark/>
          </w:tcPr>
          <w:p w14:paraId="48D58506"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239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8D58507"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32</w:t>
            </w:r>
          </w:p>
        </w:tc>
      </w:tr>
      <w:tr w:rsidR="00F440F9" w:rsidRPr="00F440F9" w14:paraId="48D5850F" w14:textId="77777777" w:rsidTr="00F440F9">
        <w:trPr>
          <w:trHeight w:val="300"/>
        </w:trPr>
        <w:tc>
          <w:tcPr>
            <w:tcW w:w="3880" w:type="dxa"/>
            <w:tcBorders>
              <w:top w:val="nil"/>
              <w:left w:val="single" w:sz="4" w:space="0" w:color="auto"/>
              <w:bottom w:val="single" w:sz="4" w:space="0" w:color="auto"/>
              <w:right w:val="nil"/>
            </w:tcBorders>
            <w:shd w:val="clear" w:color="auto" w:fill="auto"/>
            <w:noWrap/>
            <w:vAlign w:val="bottom"/>
            <w:hideMark/>
          </w:tcPr>
          <w:p w14:paraId="48D58509" w14:textId="77777777" w:rsidR="00F440F9" w:rsidRPr="00F440F9" w:rsidRDefault="00F440F9" w:rsidP="00F440F9">
            <w:pPr>
              <w:spacing w:after="0"/>
              <w:rPr>
                <w:rFonts w:asciiTheme="minorHAnsi" w:eastAsia="Times New Roman" w:hAnsiTheme="minorHAnsi"/>
                <w:bCs/>
                <w:sz w:val="16"/>
                <w:szCs w:val="16"/>
                <w:lang w:eastAsia="fi-FI"/>
              </w:rPr>
            </w:pPr>
            <w:r w:rsidRPr="00F440F9">
              <w:rPr>
                <w:rFonts w:asciiTheme="minorHAnsi" w:eastAsia="Times New Roman" w:hAnsiTheme="minorHAnsi"/>
                <w:bCs/>
                <w:sz w:val="16"/>
                <w:szCs w:val="16"/>
                <w:lang w:eastAsia="fi-FI"/>
              </w:rPr>
              <w:t>E-kirjat</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48D5850A"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475</w:t>
            </w:r>
          </w:p>
        </w:tc>
        <w:tc>
          <w:tcPr>
            <w:tcW w:w="1020" w:type="dxa"/>
            <w:tcBorders>
              <w:top w:val="nil"/>
              <w:left w:val="nil"/>
              <w:bottom w:val="single" w:sz="4" w:space="0" w:color="auto"/>
              <w:right w:val="single" w:sz="4" w:space="0" w:color="auto"/>
            </w:tcBorders>
            <w:shd w:val="clear" w:color="auto" w:fill="auto"/>
            <w:noWrap/>
            <w:vAlign w:val="bottom"/>
            <w:hideMark/>
          </w:tcPr>
          <w:p w14:paraId="48D5850B"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472</w:t>
            </w:r>
          </w:p>
        </w:tc>
        <w:tc>
          <w:tcPr>
            <w:tcW w:w="1020" w:type="dxa"/>
            <w:tcBorders>
              <w:top w:val="nil"/>
              <w:left w:val="nil"/>
              <w:bottom w:val="single" w:sz="4" w:space="0" w:color="auto"/>
              <w:right w:val="single" w:sz="4" w:space="0" w:color="auto"/>
            </w:tcBorders>
            <w:shd w:val="clear" w:color="auto" w:fill="auto"/>
            <w:noWrap/>
            <w:vAlign w:val="bottom"/>
            <w:hideMark/>
          </w:tcPr>
          <w:p w14:paraId="48D5850C"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468</w:t>
            </w:r>
          </w:p>
        </w:tc>
        <w:tc>
          <w:tcPr>
            <w:tcW w:w="1020" w:type="dxa"/>
            <w:tcBorders>
              <w:top w:val="nil"/>
              <w:left w:val="nil"/>
              <w:bottom w:val="single" w:sz="4" w:space="0" w:color="auto"/>
              <w:right w:val="nil"/>
            </w:tcBorders>
            <w:shd w:val="clear" w:color="auto" w:fill="auto"/>
            <w:noWrap/>
            <w:vAlign w:val="bottom"/>
            <w:hideMark/>
          </w:tcPr>
          <w:p w14:paraId="48D5850D"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440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8D5850E"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408</w:t>
            </w:r>
          </w:p>
        </w:tc>
      </w:tr>
      <w:tr w:rsidR="00F440F9" w:rsidRPr="00F440F9" w14:paraId="48D58516" w14:textId="77777777" w:rsidTr="00F440F9">
        <w:trPr>
          <w:trHeight w:val="300"/>
        </w:trPr>
        <w:tc>
          <w:tcPr>
            <w:tcW w:w="3880" w:type="dxa"/>
            <w:tcBorders>
              <w:top w:val="nil"/>
              <w:left w:val="single" w:sz="4" w:space="0" w:color="auto"/>
              <w:bottom w:val="single" w:sz="4" w:space="0" w:color="auto"/>
              <w:right w:val="nil"/>
            </w:tcBorders>
            <w:shd w:val="clear" w:color="auto" w:fill="auto"/>
            <w:noWrap/>
            <w:vAlign w:val="bottom"/>
            <w:hideMark/>
          </w:tcPr>
          <w:p w14:paraId="48D58510" w14:textId="77777777" w:rsidR="00F440F9" w:rsidRPr="00F440F9" w:rsidRDefault="00F440F9" w:rsidP="00F440F9">
            <w:pPr>
              <w:spacing w:after="0"/>
              <w:rPr>
                <w:rFonts w:asciiTheme="minorHAnsi" w:eastAsia="Times New Roman" w:hAnsiTheme="minorHAnsi"/>
                <w:bCs/>
                <w:sz w:val="16"/>
                <w:szCs w:val="16"/>
                <w:lang w:eastAsia="fi-FI"/>
              </w:rPr>
            </w:pPr>
            <w:r w:rsidRPr="00F440F9">
              <w:rPr>
                <w:rFonts w:asciiTheme="minorHAnsi" w:eastAsia="Times New Roman" w:hAnsiTheme="minorHAnsi"/>
                <w:bCs/>
                <w:sz w:val="16"/>
                <w:szCs w:val="16"/>
                <w:lang w:eastAsia="fi-FI"/>
              </w:rPr>
              <w:t>E-kirjan kuvaliitteet</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48D58511"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7</w:t>
            </w:r>
          </w:p>
        </w:tc>
        <w:tc>
          <w:tcPr>
            <w:tcW w:w="1020" w:type="dxa"/>
            <w:tcBorders>
              <w:top w:val="nil"/>
              <w:left w:val="nil"/>
              <w:bottom w:val="single" w:sz="4" w:space="0" w:color="auto"/>
              <w:right w:val="single" w:sz="4" w:space="0" w:color="auto"/>
            </w:tcBorders>
            <w:shd w:val="clear" w:color="auto" w:fill="auto"/>
            <w:noWrap/>
            <w:vAlign w:val="bottom"/>
            <w:hideMark/>
          </w:tcPr>
          <w:p w14:paraId="48D58512"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7</w:t>
            </w:r>
          </w:p>
        </w:tc>
        <w:tc>
          <w:tcPr>
            <w:tcW w:w="1020" w:type="dxa"/>
            <w:tcBorders>
              <w:top w:val="nil"/>
              <w:left w:val="nil"/>
              <w:bottom w:val="single" w:sz="4" w:space="0" w:color="auto"/>
              <w:right w:val="single" w:sz="4" w:space="0" w:color="auto"/>
            </w:tcBorders>
            <w:shd w:val="clear" w:color="auto" w:fill="auto"/>
            <w:noWrap/>
            <w:vAlign w:val="bottom"/>
            <w:hideMark/>
          </w:tcPr>
          <w:p w14:paraId="48D58513"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7</w:t>
            </w:r>
          </w:p>
        </w:tc>
        <w:tc>
          <w:tcPr>
            <w:tcW w:w="1020" w:type="dxa"/>
            <w:tcBorders>
              <w:top w:val="nil"/>
              <w:left w:val="nil"/>
              <w:bottom w:val="single" w:sz="4" w:space="0" w:color="auto"/>
              <w:right w:val="nil"/>
            </w:tcBorders>
            <w:shd w:val="clear" w:color="auto" w:fill="auto"/>
            <w:noWrap/>
            <w:vAlign w:val="bottom"/>
            <w:hideMark/>
          </w:tcPr>
          <w:p w14:paraId="48D58514"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8D58515"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0</w:t>
            </w:r>
          </w:p>
        </w:tc>
      </w:tr>
      <w:tr w:rsidR="00F440F9" w:rsidRPr="00F440F9" w14:paraId="48D5851D" w14:textId="77777777" w:rsidTr="004F7EFF">
        <w:trPr>
          <w:trHeight w:val="300"/>
        </w:trPr>
        <w:tc>
          <w:tcPr>
            <w:tcW w:w="3880" w:type="dxa"/>
            <w:tcBorders>
              <w:top w:val="nil"/>
              <w:left w:val="single" w:sz="4" w:space="0" w:color="auto"/>
              <w:bottom w:val="single" w:sz="4" w:space="0" w:color="auto"/>
              <w:right w:val="nil"/>
            </w:tcBorders>
            <w:shd w:val="clear" w:color="auto" w:fill="auto"/>
            <w:noWrap/>
            <w:vAlign w:val="bottom"/>
            <w:hideMark/>
          </w:tcPr>
          <w:p w14:paraId="48D58517" w14:textId="77777777" w:rsidR="00F440F9" w:rsidRPr="00F440F9" w:rsidRDefault="00F440F9" w:rsidP="00F440F9">
            <w:pPr>
              <w:spacing w:after="0"/>
              <w:rPr>
                <w:rFonts w:asciiTheme="minorHAnsi" w:eastAsia="Times New Roman" w:hAnsiTheme="minorHAnsi"/>
                <w:bCs/>
                <w:sz w:val="16"/>
                <w:szCs w:val="16"/>
                <w:lang w:eastAsia="fi-FI"/>
              </w:rPr>
            </w:pPr>
            <w:r w:rsidRPr="00F440F9">
              <w:rPr>
                <w:rFonts w:asciiTheme="minorHAnsi" w:eastAsia="Times New Roman" w:hAnsiTheme="minorHAnsi"/>
                <w:bCs/>
                <w:sz w:val="16"/>
                <w:szCs w:val="16"/>
                <w:lang w:eastAsia="fi-FI"/>
              </w:rPr>
              <w:t>Pistekirjat</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14:paraId="48D58518"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19</w:t>
            </w:r>
          </w:p>
        </w:tc>
        <w:tc>
          <w:tcPr>
            <w:tcW w:w="1020" w:type="dxa"/>
            <w:tcBorders>
              <w:top w:val="nil"/>
              <w:left w:val="nil"/>
              <w:bottom w:val="single" w:sz="4" w:space="0" w:color="auto"/>
              <w:right w:val="single" w:sz="4" w:space="0" w:color="auto"/>
            </w:tcBorders>
            <w:shd w:val="clear" w:color="auto" w:fill="auto"/>
            <w:noWrap/>
            <w:vAlign w:val="bottom"/>
            <w:hideMark/>
          </w:tcPr>
          <w:p w14:paraId="48D58519"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16</w:t>
            </w:r>
          </w:p>
        </w:tc>
        <w:tc>
          <w:tcPr>
            <w:tcW w:w="1020" w:type="dxa"/>
            <w:tcBorders>
              <w:top w:val="nil"/>
              <w:left w:val="nil"/>
              <w:bottom w:val="single" w:sz="4" w:space="0" w:color="auto"/>
              <w:right w:val="single" w:sz="4" w:space="0" w:color="auto"/>
            </w:tcBorders>
            <w:shd w:val="clear" w:color="auto" w:fill="auto"/>
            <w:noWrap/>
            <w:vAlign w:val="bottom"/>
            <w:hideMark/>
          </w:tcPr>
          <w:p w14:paraId="48D5851A"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15</w:t>
            </w:r>
          </w:p>
        </w:tc>
        <w:tc>
          <w:tcPr>
            <w:tcW w:w="1020" w:type="dxa"/>
            <w:tcBorders>
              <w:top w:val="nil"/>
              <w:left w:val="nil"/>
              <w:bottom w:val="single" w:sz="4" w:space="0" w:color="auto"/>
              <w:right w:val="nil"/>
            </w:tcBorders>
            <w:shd w:val="clear" w:color="auto" w:fill="auto"/>
            <w:noWrap/>
            <w:vAlign w:val="bottom"/>
            <w:hideMark/>
          </w:tcPr>
          <w:p w14:paraId="48D5851B"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8D5851C" w14:textId="77777777" w:rsidR="00F440F9" w:rsidRPr="00F440F9" w:rsidRDefault="00F440F9" w:rsidP="00F440F9">
            <w:pPr>
              <w:spacing w:after="0"/>
              <w:jc w:val="right"/>
              <w:rPr>
                <w:rFonts w:asciiTheme="minorHAnsi" w:eastAsia="Times New Roman" w:hAnsiTheme="minorHAnsi"/>
                <w:sz w:val="16"/>
                <w:szCs w:val="16"/>
                <w:lang w:eastAsia="fi-FI"/>
              </w:rPr>
            </w:pPr>
            <w:r w:rsidRPr="00F440F9">
              <w:rPr>
                <w:rFonts w:asciiTheme="minorHAnsi" w:eastAsia="Times New Roman" w:hAnsiTheme="minorHAnsi"/>
                <w:sz w:val="16"/>
                <w:szCs w:val="16"/>
                <w:lang w:eastAsia="fi-FI"/>
              </w:rPr>
              <w:t>0</w:t>
            </w:r>
          </w:p>
        </w:tc>
      </w:tr>
      <w:tr w:rsidR="00F440F9" w:rsidRPr="00F440F9" w14:paraId="48D58524" w14:textId="77777777" w:rsidTr="004F7EFF">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51E" w14:textId="77777777" w:rsidR="00F440F9" w:rsidRPr="00F440F9" w:rsidRDefault="00F440F9" w:rsidP="00F440F9">
            <w:pPr>
              <w:spacing w:after="0"/>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Yhteensä</w:t>
            </w:r>
          </w:p>
        </w:tc>
        <w:tc>
          <w:tcPr>
            <w:tcW w:w="1020" w:type="dxa"/>
            <w:tcBorders>
              <w:top w:val="single" w:sz="4" w:space="0" w:color="auto"/>
              <w:left w:val="nil"/>
              <w:bottom w:val="single" w:sz="4" w:space="0" w:color="auto"/>
              <w:right w:val="single" w:sz="4" w:space="0" w:color="auto"/>
            </w:tcBorders>
            <w:shd w:val="clear" w:color="000000" w:fill="FFFF00"/>
            <w:noWrap/>
            <w:vAlign w:val="bottom"/>
            <w:hideMark/>
          </w:tcPr>
          <w:p w14:paraId="48D5851F" w14:textId="77777777" w:rsidR="00F440F9" w:rsidRPr="00F440F9" w:rsidRDefault="00F440F9" w:rsidP="00F440F9">
            <w:pPr>
              <w:spacing w:after="0"/>
              <w:jc w:val="right"/>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6 134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8D58520" w14:textId="77777777" w:rsidR="00F440F9" w:rsidRPr="00F440F9" w:rsidRDefault="00F440F9" w:rsidP="00F440F9">
            <w:pPr>
              <w:spacing w:after="0"/>
              <w:jc w:val="right"/>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5 918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8D58521" w14:textId="77777777" w:rsidR="00F440F9" w:rsidRPr="00F440F9" w:rsidRDefault="00F440F9" w:rsidP="00F440F9">
            <w:pPr>
              <w:spacing w:after="0"/>
              <w:jc w:val="right"/>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5 724</w:t>
            </w:r>
          </w:p>
        </w:tc>
        <w:tc>
          <w:tcPr>
            <w:tcW w:w="1020" w:type="dxa"/>
            <w:tcBorders>
              <w:top w:val="single" w:sz="4" w:space="0" w:color="auto"/>
              <w:left w:val="nil"/>
              <w:bottom w:val="single" w:sz="4" w:space="0" w:color="auto"/>
              <w:right w:val="nil"/>
            </w:tcBorders>
            <w:shd w:val="clear" w:color="auto" w:fill="auto"/>
            <w:noWrap/>
            <w:vAlign w:val="bottom"/>
            <w:hideMark/>
          </w:tcPr>
          <w:p w14:paraId="48D58522" w14:textId="77777777" w:rsidR="00F440F9" w:rsidRPr="00F440F9" w:rsidRDefault="00F440F9" w:rsidP="00F440F9">
            <w:pPr>
              <w:spacing w:after="0"/>
              <w:jc w:val="right"/>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5 602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523" w14:textId="77777777" w:rsidR="00F440F9" w:rsidRPr="00F440F9" w:rsidRDefault="00F440F9" w:rsidP="00F440F9">
            <w:pPr>
              <w:spacing w:after="0"/>
              <w:jc w:val="right"/>
              <w:rPr>
                <w:rFonts w:asciiTheme="minorHAnsi" w:eastAsia="Times New Roman" w:hAnsiTheme="minorHAnsi"/>
                <w:b/>
                <w:bCs/>
                <w:sz w:val="16"/>
                <w:szCs w:val="16"/>
                <w:lang w:eastAsia="fi-FI"/>
              </w:rPr>
            </w:pPr>
            <w:r w:rsidRPr="00F440F9">
              <w:rPr>
                <w:rFonts w:asciiTheme="minorHAnsi" w:eastAsia="Times New Roman" w:hAnsiTheme="minorHAnsi"/>
                <w:b/>
                <w:bCs/>
                <w:sz w:val="16"/>
                <w:szCs w:val="16"/>
                <w:lang w:eastAsia="fi-FI"/>
              </w:rPr>
              <w:t>4 346</w:t>
            </w:r>
          </w:p>
        </w:tc>
      </w:tr>
    </w:tbl>
    <w:p w14:paraId="48D58525" w14:textId="77777777" w:rsidR="00C076F7" w:rsidRDefault="00C076F7" w:rsidP="00C076F7">
      <w:pPr>
        <w:rPr>
          <w:rFonts w:asciiTheme="minorHAnsi" w:hAnsiTheme="minorHAnsi"/>
          <w:szCs w:val="24"/>
        </w:rPr>
      </w:pPr>
    </w:p>
    <w:p w14:paraId="2796740A" w14:textId="51EE5F0D" w:rsidR="00F30D23" w:rsidRPr="00F30D23" w:rsidRDefault="00F30D23" w:rsidP="00F30D23">
      <w:pPr>
        <w:rPr>
          <w:rFonts w:eastAsia="Times New Roman" w:cs="Arial"/>
          <w:b/>
          <w:bCs/>
          <w:sz w:val="28"/>
          <w:szCs w:val="28"/>
          <w:lang w:eastAsia="fi-FI"/>
        </w:rPr>
      </w:pPr>
      <w:r w:rsidRPr="00F30D23">
        <w:rPr>
          <w:rFonts w:eastAsia="Times New Roman" w:cs="Arial"/>
          <w:b/>
          <w:bCs/>
          <w:sz w:val="28"/>
          <w:szCs w:val="28"/>
          <w:lang w:eastAsia="fi-FI"/>
        </w:rPr>
        <w:t>Kauno- ja tietokirjallisuuden hankinta kirjakokoelmaan 2003-2012</w:t>
      </w:r>
    </w:p>
    <w:tbl>
      <w:tblPr>
        <w:tblW w:w="9290" w:type="dxa"/>
        <w:tblInd w:w="55" w:type="dxa"/>
        <w:tblCellMar>
          <w:left w:w="70" w:type="dxa"/>
          <w:right w:w="70" w:type="dxa"/>
        </w:tblCellMar>
        <w:tblLook w:val="04A0" w:firstRow="1" w:lastRow="0" w:firstColumn="1" w:lastColumn="0" w:noHBand="0" w:noVBand="1"/>
      </w:tblPr>
      <w:tblGrid>
        <w:gridCol w:w="1120"/>
        <w:gridCol w:w="1020"/>
        <w:gridCol w:w="1020"/>
        <w:gridCol w:w="1020"/>
        <w:gridCol w:w="1020"/>
        <w:gridCol w:w="1020"/>
        <w:gridCol w:w="1020"/>
        <w:gridCol w:w="1030"/>
        <w:gridCol w:w="1020"/>
      </w:tblGrid>
      <w:tr w:rsidR="00F30D23" w:rsidRPr="00F30D23" w14:paraId="0051B50F" w14:textId="77777777" w:rsidTr="00F30D23">
        <w:trPr>
          <w:trHeight w:val="255"/>
        </w:trPr>
        <w:tc>
          <w:tcPr>
            <w:tcW w:w="1120" w:type="dxa"/>
            <w:tcBorders>
              <w:top w:val="single" w:sz="4" w:space="0" w:color="auto"/>
              <w:left w:val="single" w:sz="4" w:space="0" w:color="auto"/>
              <w:bottom w:val="nil"/>
              <w:right w:val="single" w:sz="4" w:space="0" w:color="auto"/>
            </w:tcBorders>
            <w:shd w:val="clear" w:color="auto" w:fill="auto"/>
            <w:noWrap/>
            <w:vAlign w:val="bottom"/>
            <w:hideMark/>
          </w:tcPr>
          <w:p w14:paraId="4CA33F33" w14:textId="77777777" w:rsidR="00F30D23" w:rsidRPr="00F30D23" w:rsidRDefault="00F30D23">
            <w:pPr>
              <w:rPr>
                <w:rFonts w:eastAsia="Times New Roman" w:cs="Arial"/>
                <w:sz w:val="20"/>
                <w:szCs w:val="20"/>
                <w:lang w:eastAsia="fi-FI"/>
              </w:rPr>
            </w:pPr>
            <w:r w:rsidRPr="00F30D23">
              <w:rPr>
                <w:rFonts w:eastAsia="Times New Roman" w:cs="Arial"/>
                <w:sz w:val="20"/>
                <w:szCs w:val="20"/>
                <w:lang w:eastAsia="fi-FI"/>
              </w:rPr>
              <w:t> </w:t>
            </w:r>
          </w:p>
        </w:tc>
        <w:tc>
          <w:tcPr>
            <w:tcW w:w="1020" w:type="dxa"/>
            <w:tcBorders>
              <w:top w:val="single" w:sz="4" w:space="0" w:color="auto"/>
              <w:left w:val="nil"/>
              <w:bottom w:val="nil"/>
              <w:right w:val="single" w:sz="4" w:space="0" w:color="auto"/>
            </w:tcBorders>
            <w:shd w:val="clear" w:color="auto" w:fill="auto"/>
            <w:noWrap/>
            <w:vAlign w:val="bottom"/>
            <w:hideMark/>
          </w:tcPr>
          <w:p w14:paraId="2DBC7260"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Ääni-</w:t>
            </w:r>
          </w:p>
        </w:tc>
        <w:tc>
          <w:tcPr>
            <w:tcW w:w="1020" w:type="dxa"/>
            <w:tcBorders>
              <w:top w:val="single" w:sz="4" w:space="0" w:color="auto"/>
              <w:left w:val="nil"/>
              <w:bottom w:val="nil"/>
              <w:right w:val="single" w:sz="4" w:space="0" w:color="auto"/>
            </w:tcBorders>
            <w:shd w:val="clear" w:color="auto" w:fill="auto"/>
            <w:noWrap/>
            <w:vAlign w:val="bottom"/>
            <w:hideMark/>
          </w:tcPr>
          <w:p w14:paraId="317CA777"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Yhdis-</w:t>
            </w:r>
          </w:p>
        </w:tc>
        <w:tc>
          <w:tcPr>
            <w:tcW w:w="1020" w:type="dxa"/>
            <w:tcBorders>
              <w:top w:val="single" w:sz="4" w:space="0" w:color="auto"/>
              <w:left w:val="nil"/>
              <w:bottom w:val="nil"/>
              <w:right w:val="single" w:sz="4" w:space="0" w:color="auto"/>
            </w:tcBorders>
            <w:shd w:val="clear" w:color="auto" w:fill="auto"/>
            <w:noWrap/>
            <w:vAlign w:val="bottom"/>
            <w:hideMark/>
          </w:tcPr>
          <w:p w14:paraId="16314ADD"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Elektro-</w:t>
            </w:r>
          </w:p>
        </w:tc>
        <w:tc>
          <w:tcPr>
            <w:tcW w:w="1020" w:type="dxa"/>
            <w:tcBorders>
              <w:top w:val="single" w:sz="4" w:space="0" w:color="auto"/>
              <w:left w:val="nil"/>
              <w:bottom w:val="nil"/>
              <w:right w:val="single" w:sz="4" w:space="0" w:color="auto"/>
            </w:tcBorders>
            <w:shd w:val="clear" w:color="auto" w:fill="auto"/>
            <w:noWrap/>
            <w:vAlign w:val="bottom"/>
            <w:hideMark/>
          </w:tcPr>
          <w:p w14:paraId="7C11B076"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Piste-</w:t>
            </w:r>
          </w:p>
        </w:tc>
        <w:tc>
          <w:tcPr>
            <w:tcW w:w="1020" w:type="dxa"/>
            <w:tcBorders>
              <w:top w:val="single" w:sz="4" w:space="0" w:color="auto"/>
              <w:left w:val="nil"/>
              <w:bottom w:val="nil"/>
              <w:right w:val="single" w:sz="4" w:space="0" w:color="auto"/>
            </w:tcBorders>
            <w:shd w:val="clear" w:color="auto" w:fill="auto"/>
            <w:noWrap/>
            <w:vAlign w:val="bottom"/>
            <w:hideMark/>
          </w:tcPr>
          <w:p w14:paraId="4DAB9734"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Luetaan</w:t>
            </w:r>
          </w:p>
        </w:tc>
        <w:tc>
          <w:tcPr>
            <w:tcW w:w="1020" w:type="dxa"/>
            <w:tcBorders>
              <w:top w:val="single" w:sz="4" w:space="0" w:color="auto"/>
              <w:left w:val="nil"/>
              <w:bottom w:val="nil"/>
              <w:right w:val="single" w:sz="4" w:space="0" w:color="auto"/>
            </w:tcBorders>
            <w:shd w:val="clear" w:color="auto" w:fill="auto"/>
            <w:noWrap/>
            <w:vAlign w:val="bottom"/>
            <w:hideMark/>
          </w:tcPr>
          <w:p w14:paraId="4AD474F1"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Kosket-</w:t>
            </w:r>
          </w:p>
        </w:tc>
        <w:tc>
          <w:tcPr>
            <w:tcW w:w="1030" w:type="dxa"/>
            <w:tcBorders>
              <w:top w:val="single" w:sz="4" w:space="0" w:color="auto"/>
              <w:left w:val="nil"/>
              <w:bottom w:val="nil"/>
              <w:right w:val="single" w:sz="4" w:space="0" w:color="auto"/>
            </w:tcBorders>
            <w:shd w:val="clear" w:color="auto" w:fill="auto"/>
            <w:noWrap/>
            <w:vAlign w:val="bottom"/>
            <w:hideMark/>
          </w:tcPr>
          <w:p w14:paraId="53970D3A"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 </w:t>
            </w:r>
          </w:p>
        </w:tc>
        <w:tc>
          <w:tcPr>
            <w:tcW w:w="1020" w:type="dxa"/>
            <w:tcBorders>
              <w:top w:val="single" w:sz="4" w:space="0" w:color="auto"/>
              <w:left w:val="nil"/>
              <w:bottom w:val="nil"/>
              <w:right w:val="single" w:sz="4" w:space="0" w:color="auto"/>
            </w:tcBorders>
            <w:shd w:val="clear" w:color="auto" w:fill="auto"/>
            <w:noWrap/>
            <w:vAlign w:val="bottom"/>
            <w:hideMark/>
          </w:tcPr>
          <w:p w14:paraId="64E35571"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Eri</w:t>
            </w:r>
          </w:p>
        </w:tc>
      </w:tr>
      <w:tr w:rsidR="00F30D23" w:rsidRPr="00F30D23" w14:paraId="7A69E480" w14:textId="77777777" w:rsidTr="00F30D23">
        <w:trPr>
          <w:trHeight w:val="255"/>
        </w:trPr>
        <w:tc>
          <w:tcPr>
            <w:tcW w:w="1120" w:type="dxa"/>
            <w:tcBorders>
              <w:top w:val="nil"/>
              <w:left w:val="single" w:sz="4" w:space="0" w:color="auto"/>
              <w:bottom w:val="nil"/>
              <w:right w:val="single" w:sz="4" w:space="0" w:color="auto"/>
            </w:tcBorders>
            <w:shd w:val="clear" w:color="auto" w:fill="auto"/>
            <w:noWrap/>
            <w:vAlign w:val="bottom"/>
            <w:hideMark/>
          </w:tcPr>
          <w:p w14:paraId="599BAE3B" w14:textId="77777777" w:rsidR="00F30D23" w:rsidRPr="00F30D23" w:rsidRDefault="00F30D23" w:rsidP="00F30D23">
            <w:pPr>
              <w:spacing w:after="0"/>
              <w:rPr>
                <w:rFonts w:eastAsia="Times New Roman" w:cs="Arial"/>
                <w:sz w:val="20"/>
                <w:szCs w:val="20"/>
                <w:lang w:eastAsia="fi-FI"/>
              </w:rPr>
            </w:pPr>
            <w:r w:rsidRPr="00F30D23">
              <w:rPr>
                <w:rFonts w:eastAsia="Times New Roman" w:cs="Arial"/>
                <w:sz w:val="20"/>
                <w:szCs w:val="20"/>
                <w:lang w:eastAsia="fi-FI"/>
              </w:rPr>
              <w:t> </w:t>
            </w:r>
          </w:p>
        </w:tc>
        <w:tc>
          <w:tcPr>
            <w:tcW w:w="1020" w:type="dxa"/>
            <w:tcBorders>
              <w:top w:val="nil"/>
              <w:left w:val="nil"/>
              <w:bottom w:val="nil"/>
              <w:right w:val="single" w:sz="4" w:space="0" w:color="auto"/>
            </w:tcBorders>
            <w:shd w:val="clear" w:color="auto" w:fill="auto"/>
            <w:noWrap/>
            <w:vAlign w:val="bottom"/>
            <w:hideMark/>
          </w:tcPr>
          <w:p w14:paraId="4477E69A"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kirjat</w:t>
            </w:r>
          </w:p>
        </w:tc>
        <w:tc>
          <w:tcPr>
            <w:tcW w:w="1020" w:type="dxa"/>
            <w:tcBorders>
              <w:top w:val="nil"/>
              <w:left w:val="nil"/>
              <w:bottom w:val="nil"/>
              <w:right w:val="single" w:sz="4" w:space="0" w:color="auto"/>
            </w:tcBorders>
            <w:shd w:val="clear" w:color="auto" w:fill="auto"/>
            <w:noWrap/>
            <w:vAlign w:val="bottom"/>
            <w:hideMark/>
          </w:tcPr>
          <w:p w14:paraId="46D669A7"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telmä-</w:t>
            </w:r>
          </w:p>
        </w:tc>
        <w:tc>
          <w:tcPr>
            <w:tcW w:w="1020" w:type="dxa"/>
            <w:tcBorders>
              <w:top w:val="nil"/>
              <w:left w:val="nil"/>
              <w:bottom w:val="nil"/>
              <w:right w:val="single" w:sz="4" w:space="0" w:color="auto"/>
            </w:tcBorders>
            <w:shd w:val="clear" w:color="auto" w:fill="auto"/>
            <w:noWrap/>
            <w:vAlign w:val="bottom"/>
            <w:hideMark/>
          </w:tcPr>
          <w:p w14:paraId="2A9FFEFD"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niset</w:t>
            </w:r>
          </w:p>
        </w:tc>
        <w:tc>
          <w:tcPr>
            <w:tcW w:w="1020" w:type="dxa"/>
            <w:tcBorders>
              <w:top w:val="nil"/>
              <w:left w:val="nil"/>
              <w:bottom w:val="nil"/>
              <w:right w:val="single" w:sz="4" w:space="0" w:color="auto"/>
            </w:tcBorders>
            <w:shd w:val="clear" w:color="auto" w:fill="auto"/>
            <w:noWrap/>
            <w:vAlign w:val="bottom"/>
            <w:hideMark/>
          </w:tcPr>
          <w:p w14:paraId="57060926"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kirjat ja</w:t>
            </w:r>
          </w:p>
        </w:tc>
        <w:tc>
          <w:tcPr>
            <w:tcW w:w="1020" w:type="dxa"/>
            <w:tcBorders>
              <w:top w:val="nil"/>
              <w:left w:val="nil"/>
              <w:bottom w:val="nil"/>
              <w:right w:val="single" w:sz="4" w:space="0" w:color="auto"/>
            </w:tcBorders>
            <w:shd w:val="clear" w:color="auto" w:fill="auto"/>
            <w:noWrap/>
            <w:vAlign w:val="bottom"/>
            <w:hideMark/>
          </w:tcPr>
          <w:p w14:paraId="1D99DD75"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yhdessä</w:t>
            </w:r>
          </w:p>
        </w:tc>
        <w:tc>
          <w:tcPr>
            <w:tcW w:w="1020" w:type="dxa"/>
            <w:tcBorders>
              <w:top w:val="nil"/>
              <w:left w:val="nil"/>
              <w:bottom w:val="nil"/>
              <w:right w:val="single" w:sz="4" w:space="0" w:color="auto"/>
            </w:tcBorders>
            <w:shd w:val="clear" w:color="auto" w:fill="auto"/>
            <w:noWrap/>
            <w:vAlign w:val="bottom"/>
            <w:hideMark/>
          </w:tcPr>
          <w:p w14:paraId="32D1A580"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telu-</w:t>
            </w:r>
          </w:p>
        </w:tc>
        <w:tc>
          <w:tcPr>
            <w:tcW w:w="1030" w:type="dxa"/>
            <w:tcBorders>
              <w:top w:val="nil"/>
              <w:left w:val="nil"/>
              <w:bottom w:val="nil"/>
              <w:right w:val="single" w:sz="4" w:space="0" w:color="auto"/>
            </w:tcBorders>
            <w:shd w:val="clear" w:color="auto" w:fill="auto"/>
            <w:noWrap/>
            <w:vAlign w:val="bottom"/>
            <w:hideMark/>
          </w:tcPr>
          <w:p w14:paraId="2FC6EABB"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Yhteensä</w:t>
            </w:r>
          </w:p>
        </w:tc>
        <w:tc>
          <w:tcPr>
            <w:tcW w:w="1020" w:type="dxa"/>
            <w:tcBorders>
              <w:top w:val="nil"/>
              <w:left w:val="nil"/>
              <w:bottom w:val="nil"/>
              <w:right w:val="single" w:sz="4" w:space="0" w:color="auto"/>
            </w:tcBorders>
            <w:shd w:val="clear" w:color="auto" w:fill="auto"/>
            <w:noWrap/>
            <w:vAlign w:val="bottom"/>
            <w:hideMark/>
          </w:tcPr>
          <w:p w14:paraId="7D27C97E"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nimek-</w:t>
            </w:r>
          </w:p>
        </w:tc>
      </w:tr>
      <w:tr w:rsidR="00F30D23" w:rsidRPr="00F30D23" w14:paraId="0D9E9DD5" w14:textId="77777777" w:rsidTr="00F30D23">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6FFAE9" w14:textId="77777777" w:rsidR="00F30D23" w:rsidRPr="00F30D23" w:rsidRDefault="00F30D23" w:rsidP="00F30D23">
            <w:pPr>
              <w:spacing w:after="0"/>
              <w:rPr>
                <w:rFonts w:eastAsia="Times New Roman" w:cs="Arial"/>
                <w:sz w:val="20"/>
                <w:szCs w:val="20"/>
                <w:lang w:eastAsia="fi-FI"/>
              </w:rPr>
            </w:pPr>
            <w:r w:rsidRPr="00F30D23">
              <w:rPr>
                <w:rFonts w:eastAsia="Times New Roman" w:cs="Arial"/>
                <w:sz w:val="20"/>
                <w:szCs w:val="20"/>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F99297"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14:paraId="7E796B71"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kirjat</w:t>
            </w:r>
          </w:p>
        </w:tc>
        <w:tc>
          <w:tcPr>
            <w:tcW w:w="1020" w:type="dxa"/>
            <w:tcBorders>
              <w:top w:val="nil"/>
              <w:left w:val="nil"/>
              <w:bottom w:val="single" w:sz="4" w:space="0" w:color="auto"/>
              <w:right w:val="single" w:sz="4" w:space="0" w:color="auto"/>
            </w:tcBorders>
            <w:shd w:val="clear" w:color="auto" w:fill="auto"/>
            <w:noWrap/>
            <w:vAlign w:val="bottom"/>
            <w:hideMark/>
          </w:tcPr>
          <w:p w14:paraId="131BBDEC"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kirjat</w:t>
            </w:r>
          </w:p>
        </w:tc>
        <w:tc>
          <w:tcPr>
            <w:tcW w:w="1020" w:type="dxa"/>
            <w:tcBorders>
              <w:top w:val="nil"/>
              <w:left w:val="nil"/>
              <w:bottom w:val="single" w:sz="4" w:space="0" w:color="auto"/>
              <w:right w:val="single" w:sz="4" w:space="0" w:color="auto"/>
            </w:tcBorders>
            <w:shd w:val="clear" w:color="auto" w:fill="auto"/>
            <w:noWrap/>
            <w:vAlign w:val="bottom"/>
            <w:hideMark/>
          </w:tcPr>
          <w:p w14:paraId="2A51C18E"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-nuotit</w:t>
            </w:r>
          </w:p>
        </w:tc>
        <w:tc>
          <w:tcPr>
            <w:tcW w:w="1020" w:type="dxa"/>
            <w:tcBorders>
              <w:top w:val="nil"/>
              <w:left w:val="nil"/>
              <w:bottom w:val="single" w:sz="4" w:space="0" w:color="auto"/>
              <w:right w:val="single" w:sz="4" w:space="0" w:color="auto"/>
            </w:tcBorders>
            <w:shd w:val="clear" w:color="auto" w:fill="auto"/>
            <w:noWrap/>
            <w:vAlign w:val="bottom"/>
            <w:hideMark/>
          </w:tcPr>
          <w:p w14:paraId="1D7B2E9E"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-kirjat</w:t>
            </w:r>
          </w:p>
        </w:tc>
        <w:tc>
          <w:tcPr>
            <w:tcW w:w="1020" w:type="dxa"/>
            <w:tcBorders>
              <w:top w:val="nil"/>
              <w:left w:val="nil"/>
              <w:bottom w:val="single" w:sz="4" w:space="0" w:color="auto"/>
              <w:right w:val="single" w:sz="4" w:space="0" w:color="auto"/>
            </w:tcBorders>
            <w:shd w:val="clear" w:color="auto" w:fill="auto"/>
            <w:noWrap/>
            <w:vAlign w:val="bottom"/>
            <w:hideMark/>
          </w:tcPr>
          <w:p w14:paraId="19B8288F"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kirjat</w:t>
            </w:r>
          </w:p>
        </w:tc>
        <w:tc>
          <w:tcPr>
            <w:tcW w:w="1030" w:type="dxa"/>
            <w:tcBorders>
              <w:top w:val="nil"/>
              <w:left w:val="nil"/>
              <w:bottom w:val="single" w:sz="4" w:space="0" w:color="auto"/>
              <w:right w:val="single" w:sz="4" w:space="0" w:color="auto"/>
            </w:tcBorders>
            <w:shd w:val="clear" w:color="auto" w:fill="auto"/>
            <w:noWrap/>
            <w:vAlign w:val="bottom"/>
            <w:hideMark/>
          </w:tcPr>
          <w:p w14:paraId="48F8C287"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14:paraId="0A4B80F3" w14:textId="77777777" w:rsidR="00F30D23" w:rsidRPr="00F30D23" w:rsidRDefault="00F30D23" w:rsidP="00F30D23">
            <w:pPr>
              <w:spacing w:after="0"/>
              <w:rPr>
                <w:rFonts w:eastAsia="Times New Roman" w:cs="Arial"/>
                <w:b/>
                <w:bCs/>
                <w:sz w:val="20"/>
                <w:szCs w:val="20"/>
                <w:lang w:eastAsia="fi-FI"/>
              </w:rPr>
            </w:pPr>
            <w:r w:rsidRPr="00F30D23">
              <w:rPr>
                <w:rFonts w:eastAsia="Times New Roman" w:cs="Arial"/>
                <w:b/>
                <w:bCs/>
                <w:sz w:val="20"/>
                <w:szCs w:val="20"/>
                <w:lang w:eastAsia="fi-FI"/>
              </w:rPr>
              <w:t>keitä</w:t>
            </w:r>
          </w:p>
        </w:tc>
      </w:tr>
      <w:tr w:rsidR="00F30D23" w:rsidRPr="00F30D23" w14:paraId="51D9EB26"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00"/>
            <w:noWrap/>
            <w:vAlign w:val="bottom"/>
            <w:hideMark/>
          </w:tcPr>
          <w:p w14:paraId="1919A6A9"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2012</w:t>
            </w:r>
          </w:p>
        </w:tc>
        <w:tc>
          <w:tcPr>
            <w:tcW w:w="1020" w:type="dxa"/>
            <w:tcBorders>
              <w:top w:val="nil"/>
              <w:left w:val="nil"/>
              <w:bottom w:val="single" w:sz="4" w:space="0" w:color="auto"/>
              <w:right w:val="single" w:sz="4" w:space="0" w:color="auto"/>
            </w:tcBorders>
            <w:shd w:val="clear" w:color="000000" w:fill="FFFF00"/>
            <w:noWrap/>
            <w:vAlign w:val="bottom"/>
            <w:hideMark/>
          </w:tcPr>
          <w:p w14:paraId="081B504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1 818</w:t>
            </w:r>
          </w:p>
        </w:tc>
        <w:tc>
          <w:tcPr>
            <w:tcW w:w="1020" w:type="dxa"/>
            <w:tcBorders>
              <w:top w:val="nil"/>
              <w:left w:val="nil"/>
              <w:bottom w:val="single" w:sz="4" w:space="0" w:color="auto"/>
              <w:right w:val="single" w:sz="4" w:space="0" w:color="auto"/>
            </w:tcBorders>
            <w:shd w:val="clear" w:color="000000" w:fill="FFFF00"/>
            <w:noWrap/>
            <w:vAlign w:val="bottom"/>
            <w:hideMark/>
          </w:tcPr>
          <w:p w14:paraId="1AE46893"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27</w:t>
            </w:r>
          </w:p>
        </w:tc>
        <w:tc>
          <w:tcPr>
            <w:tcW w:w="1020" w:type="dxa"/>
            <w:tcBorders>
              <w:top w:val="nil"/>
              <w:left w:val="nil"/>
              <w:bottom w:val="single" w:sz="4" w:space="0" w:color="auto"/>
              <w:right w:val="single" w:sz="4" w:space="0" w:color="auto"/>
            </w:tcBorders>
            <w:shd w:val="clear" w:color="000000" w:fill="FFFF00"/>
            <w:noWrap/>
            <w:vAlign w:val="bottom"/>
            <w:hideMark/>
          </w:tcPr>
          <w:p w14:paraId="478C97A2"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147</w:t>
            </w:r>
          </w:p>
        </w:tc>
        <w:tc>
          <w:tcPr>
            <w:tcW w:w="1020" w:type="dxa"/>
            <w:tcBorders>
              <w:top w:val="nil"/>
              <w:left w:val="nil"/>
              <w:bottom w:val="single" w:sz="4" w:space="0" w:color="auto"/>
              <w:right w:val="single" w:sz="4" w:space="0" w:color="auto"/>
            </w:tcBorders>
            <w:shd w:val="clear" w:color="000000" w:fill="FFFF00"/>
            <w:noWrap/>
            <w:vAlign w:val="bottom"/>
            <w:hideMark/>
          </w:tcPr>
          <w:p w14:paraId="77A1FF95"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184</w:t>
            </w:r>
          </w:p>
        </w:tc>
        <w:tc>
          <w:tcPr>
            <w:tcW w:w="1020" w:type="dxa"/>
            <w:tcBorders>
              <w:top w:val="nil"/>
              <w:left w:val="nil"/>
              <w:bottom w:val="single" w:sz="4" w:space="0" w:color="auto"/>
              <w:right w:val="single" w:sz="4" w:space="0" w:color="auto"/>
            </w:tcBorders>
            <w:shd w:val="clear" w:color="000000" w:fill="FFFF00"/>
            <w:noWrap/>
            <w:vAlign w:val="bottom"/>
            <w:hideMark/>
          </w:tcPr>
          <w:p w14:paraId="1CD7004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11</w:t>
            </w:r>
          </w:p>
        </w:tc>
        <w:tc>
          <w:tcPr>
            <w:tcW w:w="1020" w:type="dxa"/>
            <w:tcBorders>
              <w:top w:val="nil"/>
              <w:left w:val="nil"/>
              <w:bottom w:val="single" w:sz="4" w:space="0" w:color="auto"/>
              <w:right w:val="single" w:sz="4" w:space="0" w:color="auto"/>
            </w:tcBorders>
            <w:shd w:val="clear" w:color="000000" w:fill="FFFF00"/>
            <w:noWrap/>
            <w:vAlign w:val="bottom"/>
            <w:hideMark/>
          </w:tcPr>
          <w:p w14:paraId="7F315A4F"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44</w:t>
            </w:r>
          </w:p>
        </w:tc>
        <w:tc>
          <w:tcPr>
            <w:tcW w:w="1030" w:type="dxa"/>
            <w:tcBorders>
              <w:top w:val="nil"/>
              <w:left w:val="nil"/>
              <w:bottom w:val="single" w:sz="4" w:space="0" w:color="auto"/>
              <w:right w:val="single" w:sz="4" w:space="0" w:color="auto"/>
            </w:tcBorders>
            <w:shd w:val="clear" w:color="000000" w:fill="FFFF00"/>
            <w:noWrap/>
            <w:vAlign w:val="bottom"/>
            <w:hideMark/>
          </w:tcPr>
          <w:p w14:paraId="23627858"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2 231</w:t>
            </w:r>
          </w:p>
        </w:tc>
        <w:tc>
          <w:tcPr>
            <w:tcW w:w="1020" w:type="dxa"/>
            <w:tcBorders>
              <w:top w:val="nil"/>
              <w:left w:val="nil"/>
              <w:bottom w:val="single" w:sz="4" w:space="0" w:color="auto"/>
              <w:right w:val="single" w:sz="4" w:space="0" w:color="auto"/>
            </w:tcBorders>
            <w:shd w:val="clear" w:color="000000" w:fill="FFFF00"/>
            <w:noWrap/>
            <w:vAlign w:val="bottom"/>
            <w:hideMark/>
          </w:tcPr>
          <w:p w14:paraId="13AF9453"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1 801</w:t>
            </w:r>
          </w:p>
        </w:tc>
      </w:tr>
      <w:tr w:rsidR="00F30D23" w:rsidRPr="00F30D23" w14:paraId="052CE00E"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301EF715"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2011</w:t>
            </w:r>
          </w:p>
        </w:tc>
        <w:tc>
          <w:tcPr>
            <w:tcW w:w="1020" w:type="dxa"/>
            <w:tcBorders>
              <w:top w:val="nil"/>
              <w:left w:val="nil"/>
              <w:bottom w:val="single" w:sz="4" w:space="0" w:color="auto"/>
              <w:right w:val="single" w:sz="4" w:space="0" w:color="auto"/>
            </w:tcBorders>
            <w:shd w:val="clear" w:color="auto" w:fill="auto"/>
            <w:noWrap/>
            <w:vAlign w:val="bottom"/>
            <w:hideMark/>
          </w:tcPr>
          <w:p w14:paraId="2EF9B826"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1 579</w:t>
            </w:r>
          </w:p>
        </w:tc>
        <w:tc>
          <w:tcPr>
            <w:tcW w:w="1020" w:type="dxa"/>
            <w:tcBorders>
              <w:top w:val="nil"/>
              <w:left w:val="nil"/>
              <w:bottom w:val="single" w:sz="4" w:space="0" w:color="auto"/>
              <w:right w:val="single" w:sz="4" w:space="0" w:color="auto"/>
            </w:tcBorders>
            <w:shd w:val="clear" w:color="auto" w:fill="auto"/>
            <w:noWrap/>
            <w:vAlign w:val="bottom"/>
            <w:hideMark/>
          </w:tcPr>
          <w:p w14:paraId="3D1A4346"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20</w:t>
            </w:r>
          </w:p>
        </w:tc>
        <w:tc>
          <w:tcPr>
            <w:tcW w:w="1020" w:type="dxa"/>
            <w:tcBorders>
              <w:top w:val="nil"/>
              <w:left w:val="nil"/>
              <w:bottom w:val="single" w:sz="4" w:space="0" w:color="auto"/>
              <w:right w:val="single" w:sz="4" w:space="0" w:color="auto"/>
            </w:tcBorders>
            <w:shd w:val="clear" w:color="auto" w:fill="auto"/>
            <w:noWrap/>
            <w:vAlign w:val="bottom"/>
            <w:hideMark/>
          </w:tcPr>
          <w:p w14:paraId="3393BA7C"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171</w:t>
            </w:r>
          </w:p>
        </w:tc>
        <w:tc>
          <w:tcPr>
            <w:tcW w:w="1020" w:type="dxa"/>
            <w:tcBorders>
              <w:top w:val="nil"/>
              <w:left w:val="nil"/>
              <w:bottom w:val="single" w:sz="4" w:space="0" w:color="auto"/>
              <w:right w:val="single" w:sz="4" w:space="0" w:color="auto"/>
            </w:tcBorders>
            <w:shd w:val="clear" w:color="auto" w:fill="auto"/>
            <w:noWrap/>
            <w:vAlign w:val="bottom"/>
            <w:hideMark/>
          </w:tcPr>
          <w:p w14:paraId="4565E9A8"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236</w:t>
            </w:r>
          </w:p>
        </w:tc>
        <w:tc>
          <w:tcPr>
            <w:tcW w:w="1020" w:type="dxa"/>
            <w:tcBorders>
              <w:top w:val="nil"/>
              <w:left w:val="nil"/>
              <w:bottom w:val="single" w:sz="4" w:space="0" w:color="auto"/>
              <w:right w:val="single" w:sz="4" w:space="0" w:color="auto"/>
            </w:tcBorders>
            <w:shd w:val="clear" w:color="auto" w:fill="auto"/>
            <w:noWrap/>
            <w:vAlign w:val="bottom"/>
            <w:hideMark/>
          </w:tcPr>
          <w:p w14:paraId="71C1BE3A"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20</w:t>
            </w:r>
          </w:p>
        </w:tc>
        <w:tc>
          <w:tcPr>
            <w:tcW w:w="1020" w:type="dxa"/>
            <w:tcBorders>
              <w:top w:val="nil"/>
              <w:left w:val="nil"/>
              <w:bottom w:val="single" w:sz="4" w:space="0" w:color="auto"/>
              <w:right w:val="single" w:sz="4" w:space="0" w:color="auto"/>
            </w:tcBorders>
            <w:shd w:val="clear" w:color="auto" w:fill="auto"/>
            <w:noWrap/>
            <w:vAlign w:val="bottom"/>
            <w:hideMark/>
          </w:tcPr>
          <w:p w14:paraId="30AB9C0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78</w:t>
            </w:r>
          </w:p>
        </w:tc>
        <w:tc>
          <w:tcPr>
            <w:tcW w:w="1030" w:type="dxa"/>
            <w:tcBorders>
              <w:top w:val="nil"/>
              <w:left w:val="nil"/>
              <w:bottom w:val="single" w:sz="4" w:space="0" w:color="auto"/>
              <w:right w:val="single" w:sz="4" w:space="0" w:color="auto"/>
            </w:tcBorders>
            <w:shd w:val="clear" w:color="auto" w:fill="auto"/>
            <w:noWrap/>
            <w:vAlign w:val="bottom"/>
            <w:hideMark/>
          </w:tcPr>
          <w:p w14:paraId="428C794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2 104</w:t>
            </w:r>
          </w:p>
        </w:tc>
        <w:tc>
          <w:tcPr>
            <w:tcW w:w="1020" w:type="dxa"/>
            <w:tcBorders>
              <w:top w:val="nil"/>
              <w:left w:val="nil"/>
              <w:bottom w:val="single" w:sz="4" w:space="0" w:color="auto"/>
              <w:right w:val="single" w:sz="4" w:space="0" w:color="auto"/>
            </w:tcBorders>
            <w:shd w:val="clear" w:color="auto" w:fill="auto"/>
            <w:noWrap/>
            <w:vAlign w:val="bottom"/>
            <w:hideMark/>
          </w:tcPr>
          <w:p w14:paraId="22147082"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1 640</w:t>
            </w:r>
          </w:p>
        </w:tc>
      </w:tr>
      <w:tr w:rsidR="00F30D23" w:rsidRPr="00F30D23" w14:paraId="3F56EFD3"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259C2EBD"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2010</w:t>
            </w:r>
          </w:p>
        </w:tc>
        <w:tc>
          <w:tcPr>
            <w:tcW w:w="1020" w:type="dxa"/>
            <w:tcBorders>
              <w:top w:val="nil"/>
              <w:left w:val="nil"/>
              <w:bottom w:val="single" w:sz="4" w:space="0" w:color="auto"/>
              <w:right w:val="single" w:sz="4" w:space="0" w:color="auto"/>
            </w:tcBorders>
            <w:shd w:val="clear" w:color="auto" w:fill="auto"/>
            <w:noWrap/>
            <w:vAlign w:val="bottom"/>
            <w:hideMark/>
          </w:tcPr>
          <w:p w14:paraId="73B9BE3B"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1 319</w:t>
            </w:r>
          </w:p>
        </w:tc>
        <w:tc>
          <w:tcPr>
            <w:tcW w:w="1020" w:type="dxa"/>
            <w:tcBorders>
              <w:top w:val="nil"/>
              <w:left w:val="nil"/>
              <w:bottom w:val="single" w:sz="4" w:space="0" w:color="auto"/>
              <w:right w:val="single" w:sz="4" w:space="0" w:color="auto"/>
            </w:tcBorders>
            <w:shd w:val="clear" w:color="auto" w:fill="auto"/>
            <w:noWrap/>
            <w:vAlign w:val="bottom"/>
            <w:hideMark/>
          </w:tcPr>
          <w:p w14:paraId="37C3D8C4"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41</w:t>
            </w:r>
          </w:p>
        </w:tc>
        <w:tc>
          <w:tcPr>
            <w:tcW w:w="1020" w:type="dxa"/>
            <w:tcBorders>
              <w:top w:val="nil"/>
              <w:left w:val="nil"/>
              <w:bottom w:val="single" w:sz="4" w:space="0" w:color="auto"/>
              <w:right w:val="single" w:sz="4" w:space="0" w:color="auto"/>
            </w:tcBorders>
            <w:shd w:val="clear" w:color="auto" w:fill="auto"/>
            <w:noWrap/>
            <w:vAlign w:val="bottom"/>
            <w:hideMark/>
          </w:tcPr>
          <w:p w14:paraId="6F5FB071"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215</w:t>
            </w:r>
          </w:p>
        </w:tc>
        <w:tc>
          <w:tcPr>
            <w:tcW w:w="1020" w:type="dxa"/>
            <w:tcBorders>
              <w:top w:val="nil"/>
              <w:left w:val="nil"/>
              <w:bottom w:val="single" w:sz="4" w:space="0" w:color="auto"/>
              <w:right w:val="single" w:sz="4" w:space="0" w:color="auto"/>
            </w:tcBorders>
            <w:shd w:val="clear" w:color="auto" w:fill="auto"/>
            <w:noWrap/>
            <w:vAlign w:val="bottom"/>
            <w:hideMark/>
          </w:tcPr>
          <w:p w14:paraId="4500C5B4"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275</w:t>
            </w:r>
          </w:p>
        </w:tc>
        <w:tc>
          <w:tcPr>
            <w:tcW w:w="1020" w:type="dxa"/>
            <w:tcBorders>
              <w:top w:val="nil"/>
              <w:left w:val="nil"/>
              <w:bottom w:val="single" w:sz="4" w:space="0" w:color="auto"/>
              <w:right w:val="single" w:sz="4" w:space="0" w:color="auto"/>
            </w:tcBorders>
            <w:shd w:val="clear" w:color="auto" w:fill="auto"/>
            <w:noWrap/>
            <w:vAlign w:val="bottom"/>
            <w:hideMark/>
          </w:tcPr>
          <w:p w14:paraId="49AD5E8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30</w:t>
            </w:r>
          </w:p>
        </w:tc>
        <w:tc>
          <w:tcPr>
            <w:tcW w:w="1020" w:type="dxa"/>
            <w:tcBorders>
              <w:top w:val="nil"/>
              <w:left w:val="nil"/>
              <w:bottom w:val="single" w:sz="4" w:space="0" w:color="auto"/>
              <w:right w:val="single" w:sz="4" w:space="0" w:color="auto"/>
            </w:tcBorders>
            <w:shd w:val="clear" w:color="auto" w:fill="auto"/>
            <w:noWrap/>
            <w:vAlign w:val="bottom"/>
            <w:hideMark/>
          </w:tcPr>
          <w:p w14:paraId="1B1086F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40</w:t>
            </w:r>
          </w:p>
        </w:tc>
        <w:tc>
          <w:tcPr>
            <w:tcW w:w="1030" w:type="dxa"/>
            <w:tcBorders>
              <w:top w:val="nil"/>
              <w:left w:val="nil"/>
              <w:bottom w:val="single" w:sz="4" w:space="0" w:color="auto"/>
              <w:right w:val="single" w:sz="4" w:space="0" w:color="auto"/>
            </w:tcBorders>
            <w:shd w:val="clear" w:color="auto" w:fill="auto"/>
            <w:noWrap/>
            <w:vAlign w:val="bottom"/>
            <w:hideMark/>
          </w:tcPr>
          <w:p w14:paraId="64155E81"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1 920</w:t>
            </w:r>
          </w:p>
        </w:tc>
        <w:tc>
          <w:tcPr>
            <w:tcW w:w="1020" w:type="dxa"/>
            <w:tcBorders>
              <w:top w:val="nil"/>
              <w:left w:val="nil"/>
              <w:bottom w:val="single" w:sz="4" w:space="0" w:color="auto"/>
              <w:right w:val="single" w:sz="4" w:space="0" w:color="auto"/>
            </w:tcBorders>
            <w:shd w:val="clear" w:color="auto" w:fill="auto"/>
            <w:noWrap/>
            <w:vAlign w:val="bottom"/>
            <w:hideMark/>
          </w:tcPr>
          <w:p w14:paraId="22D77958"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1 412</w:t>
            </w:r>
          </w:p>
        </w:tc>
      </w:tr>
      <w:tr w:rsidR="00F30D23" w:rsidRPr="00F30D23" w14:paraId="0EFAC184"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053B36BD"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2009</w:t>
            </w:r>
          </w:p>
        </w:tc>
        <w:tc>
          <w:tcPr>
            <w:tcW w:w="1020" w:type="dxa"/>
            <w:tcBorders>
              <w:top w:val="nil"/>
              <w:left w:val="nil"/>
              <w:bottom w:val="single" w:sz="4" w:space="0" w:color="auto"/>
              <w:right w:val="single" w:sz="4" w:space="0" w:color="auto"/>
            </w:tcBorders>
            <w:shd w:val="clear" w:color="auto" w:fill="auto"/>
            <w:noWrap/>
            <w:vAlign w:val="bottom"/>
            <w:hideMark/>
          </w:tcPr>
          <w:p w14:paraId="4BAFB645"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1 221</w:t>
            </w:r>
          </w:p>
        </w:tc>
        <w:tc>
          <w:tcPr>
            <w:tcW w:w="1020" w:type="dxa"/>
            <w:tcBorders>
              <w:top w:val="nil"/>
              <w:left w:val="nil"/>
              <w:bottom w:val="single" w:sz="4" w:space="0" w:color="auto"/>
              <w:right w:val="single" w:sz="4" w:space="0" w:color="auto"/>
            </w:tcBorders>
            <w:shd w:val="clear" w:color="auto" w:fill="auto"/>
            <w:noWrap/>
            <w:vAlign w:val="bottom"/>
            <w:hideMark/>
          </w:tcPr>
          <w:p w14:paraId="2EF04517"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3</w:t>
            </w:r>
          </w:p>
        </w:tc>
        <w:tc>
          <w:tcPr>
            <w:tcW w:w="1020" w:type="dxa"/>
            <w:tcBorders>
              <w:top w:val="nil"/>
              <w:left w:val="nil"/>
              <w:bottom w:val="single" w:sz="4" w:space="0" w:color="auto"/>
              <w:right w:val="single" w:sz="4" w:space="0" w:color="auto"/>
            </w:tcBorders>
            <w:shd w:val="clear" w:color="auto" w:fill="auto"/>
            <w:noWrap/>
            <w:vAlign w:val="bottom"/>
            <w:hideMark/>
          </w:tcPr>
          <w:p w14:paraId="52975CE5"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235</w:t>
            </w:r>
          </w:p>
        </w:tc>
        <w:tc>
          <w:tcPr>
            <w:tcW w:w="1020" w:type="dxa"/>
            <w:tcBorders>
              <w:top w:val="nil"/>
              <w:left w:val="nil"/>
              <w:bottom w:val="single" w:sz="4" w:space="0" w:color="auto"/>
              <w:right w:val="single" w:sz="4" w:space="0" w:color="auto"/>
            </w:tcBorders>
            <w:shd w:val="clear" w:color="auto" w:fill="auto"/>
            <w:noWrap/>
            <w:vAlign w:val="bottom"/>
            <w:hideMark/>
          </w:tcPr>
          <w:p w14:paraId="13D3995B"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297</w:t>
            </w:r>
          </w:p>
        </w:tc>
        <w:tc>
          <w:tcPr>
            <w:tcW w:w="1020" w:type="dxa"/>
            <w:tcBorders>
              <w:top w:val="nil"/>
              <w:left w:val="nil"/>
              <w:bottom w:val="single" w:sz="4" w:space="0" w:color="auto"/>
              <w:right w:val="single" w:sz="4" w:space="0" w:color="auto"/>
            </w:tcBorders>
            <w:shd w:val="clear" w:color="auto" w:fill="auto"/>
            <w:noWrap/>
            <w:vAlign w:val="bottom"/>
            <w:hideMark/>
          </w:tcPr>
          <w:p w14:paraId="37AEFB92"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24</w:t>
            </w:r>
          </w:p>
        </w:tc>
        <w:tc>
          <w:tcPr>
            <w:tcW w:w="1020" w:type="dxa"/>
            <w:tcBorders>
              <w:top w:val="nil"/>
              <w:left w:val="nil"/>
              <w:bottom w:val="single" w:sz="4" w:space="0" w:color="auto"/>
              <w:right w:val="single" w:sz="4" w:space="0" w:color="auto"/>
            </w:tcBorders>
            <w:shd w:val="clear" w:color="auto" w:fill="auto"/>
            <w:noWrap/>
            <w:vAlign w:val="bottom"/>
            <w:hideMark/>
          </w:tcPr>
          <w:p w14:paraId="4EF5DCC4"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28</w:t>
            </w:r>
          </w:p>
        </w:tc>
        <w:tc>
          <w:tcPr>
            <w:tcW w:w="1030" w:type="dxa"/>
            <w:tcBorders>
              <w:top w:val="nil"/>
              <w:left w:val="nil"/>
              <w:bottom w:val="single" w:sz="4" w:space="0" w:color="auto"/>
              <w:right w:val="single" w:sz="4" w:space="0" w:color="auto"/>
            </w:tcBorders>
            <w:shd w:val="clear" w:color="auto" w:fill="auto"/>
            <w:noWrap/>
            <w:vAlign w:val="bottom"/>
            <w:hideMark/>
          </w:tcPr>
          <w:p w14:paraId="4923250B"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1 808</w:t>
            </w:r>
          </w:p>
        </w:tc>
        <w:tc>
          <w:tcPr>
            <w:tcW w:w="1020" w:type="dxa"/>
            <w:tcBorders>
              <w:top w:val="nil"/>
              <w:left w:val="nil"/>
              <w:bottom w:val="single" w:sz="4" w:space="0" w:color="auto"/>
              <w:right w:val="single" w:sz="4" w:space="0" w:color="auto"/>
            </w:tcBorders>
            <w:shd w:val="clear" w:color="auto" w:fill="auto"/>
            <w:noWrap/>
            <w:vAlign w:val="bottom"/>
            <w:hideMark/>
          </w:tcPr>
          <w:p w14:paraId="6450E8AB"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23C194E7"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44DE8CD1"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2008</w:t>
            </w:r>
          </w:p>
        </w:tc>
        <w:tc>
          <w:tcPr>
            <w:tcW w:w="1020" w:type="dxa"/>
            <w:tcBorders>
              <w:top w:val="nil"/>
              <w:left w:val="nil"/>
              <w:bottom w:val="single" w:sz="4" w:space="0" w:color="auto"/>
              <w:right w:val="single" w:sz="4" w:space="0" w:color="auto"/>
            </w:tcBorders>
            <w:shd w:val="clear" w:color="auto" w:fill="auto"/>
            <w:noWrap/>
            <w:vAlign w:val="bottom"/>
            <w:hideMark/>
          </w:tcPr>
          <w:p w14:paraId="28CCF9A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1 166</w:t>
            </w:r>
          </w:p>
        </w:tc>
        <w:tc>
          <w:tcPr>
            <w:tcW w:w="1020" w:type="dxa"/>
            <w:tcBorders>
              <w:top w:val="nil"/>
              <w:left w:val="nil"/>
              <w:bottom w:val="single" w:sz="4" w:space="0" w:color="auto"/>
              <w:right w:val="single" w:sz="4" w:space="0" w:color="auto"/>
            </w:tcBorders>
            <w:shd w:val="clear" w:color="auto" w:fill="auto"/>
            <w:noWrap/>
            <w:vAlign w:val="bottom"/>
            <w:hideMark/>
          </w:tcPr>
          <w:p w14:paraId="5A93543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20</w:t>
            </w:r>
          </w:p>
        </w:tc>
        <w:tc>
          <w:tcPr>
            <w:tcW w:w="1020" w:type="dxa"/>
            <w:tcBorders>
              <w:top w:val="nil"/>
              <w:left w:val="nil"/>
              <w:bottom w:val="single" w:sz="4" w:space="0" w:color="auto"/>
              <w:right w:val="single" w:sz="4" w:space="0" w:color="auto"/>
            </w:tcBorders>
            <w:shd w:val="clear" w:color="auto" w:fill="auto"/>
            <w:noWrap/>
            <w:vAlign w:val="bottom"/>
            <w:hideMark/>
          </w:tcPr>
          <w:p w14:paraId="61119651"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270</w:t>
            </w:r>
          </w:p>
        </w:tc>
        <w:tc>
          <w:tcPr>
            <w:tcW w:w="1020" w:type="dxa"/>
            <w:tcBorders>
              <w:top w:val="nil"/>
              <w:left w:val="nil"/>
              <w:bottom w:val="single" w:sz="4" w:space="0" w:color="auto"/>
              <w:right w:val="single" w:sz="4" w:space="0" w:color="auto"/>
            </w:tcBorders>
            <w:shd w:val="clear" w:color="auto" w:fill="auto"/>
            <w:noWrap/>
            <w:vAlign w:val="bottom"/>
            <w:hideMark/>
          </w:tcPr>
          <w:p w14:paraId="7AC09C4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273</w:t>
            </w:r>
          </w:p>
        </w:tc>
        <w:tc>
          <w:tcPr>
            <w:tcW w:w="1020" w:type="dxa"/>
            <w:tcBorders>
              <w:top w:val="nil"/>
              <w:left w:val="nil"/>
              <w:bottom w:val="single" w:sz="4" w:space="0" w:color="auto"/>
              <w:right w:val="single" w:sz="4" w:space="0" w:color="auto"/>
            </w:tcBorders>
            <w:shd w:val="clear" w:color="auto" w:fill="auto"/>
            <w:noWrap/>
            <w:vAlign w:val="bottom"/>
            <w:hideMark/>
          </w:tcPr>
          <w:p w14:paraId="4A395858"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45</w:t>
            </w:r>
          </w:p>
        </w:tc>
        <w:tc>
          <w:tcPr>
            <w:tcW w:w="1020" w:type="dxa"/>
            <w:tcBorders>
              <w:top w:val="nil"/>
              <w:left w:val="nil"/>
              <w:bottom w:val="single" w:sz="4" w:space="0" w:color="auto"/>
              <w:right w:val="single" w:sz="4" w:space="0" w:color="auto"/>
            </w:tcBorders>
            <w:shd w:val="clear" w:color="auto" w:fill="auto"/>
            <w:noWrap/>
            <w:vAlign w:val="bottom"/>
            <w:hideMark/>
          </w:tcPr>
          <w:p w14:paraId="14FEF32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61</w:t>
            </w:r>
          </w:p>
        </w:tc>
        <w:tc>
          <w:tcPr>
            <w:tcW w:w="1030" w:type="dxa"/>
            <w:tcBorders>
              <w:top w:val="nil"/>
              <w:left w:val="nil"/>
              <w:bottom w:val="single" w:sz="4" w:space="0" w:color="auto"/>
              <w:right w:val="single" w:sz="4" w:space="0" w:color="auto"/>
            </w:tcBorders>
            <w:shd w:val="clear" w:color="auto" w:fill="auto"/>
            <w:noWrap/>
            <w:vAlign w:val="bottom"/>
            <w:hideMark/>
          </w:tcPr>
          <w:p w14:paraId="13C1CD3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1 835</w:t>
            </w:r>
          </w:p>
        </w:tc>
        <w:tc>
          <w:tcPr>
            <w:tcW w:w="1020" w:type="dxa"/>
            <w:tcBorders>
              <w:top w:val="nil"/>
              <w:left w:val="nil"/>
              <w:bottom w:val="single" w:sz="4" w:space="0" w:color="auto"/>
              <w:right w:val="single" w:sz="4" w:space="0" w:color="auto"/>
            </w:tcBorders>
            <w:shd w:val="clear" w:color="auto" w:fill="auto"/>
            <w:noWrap/>
            <w:vAlign w:val="bottom"/>
            <w:hideMark/>
          </w:tcPr>
          <w:p w14:paraId="0CEAB8D6"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2C5A1748"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547A2D5F"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2007</w:t>
            </w:r>
          </w:p>
        </w:tc>
        <w:tc>
          <w:tcPr>
            <w:tcW w:w="1020" w:type="dxa"/>
            <w:tcBorders>
              <w:top w:val="nil"/>
              <w:left w:val="nil"/>
              <w:bottom w:val="single" w:sz="4" w:space="0" w:color="auto"/>
              <w:right w:val="single" w:sz="4" w:space="0" w:color="auto"/>
            </w:tcBorders>
            <w:shd w:val="clear" w:color="FFFFCC" w:fill="FFFFFF"/>
            <w:noWrap/>
            <w:vAlign w:val="bottom"/>
            <w:hideMark/>
          </w:tcPr>
          <w:p w14:paraId="6E2B6BFA"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1 046</w:t>
            </w:r>
          </w:p>
        </w:tc>
        <w:tc>
          <w:tcPr>
            <w:tcW w:w="1020" w:type="dxa"/>
            <w:tcBorders>
              <w:top w:val="nil"/>
              <w:left w:val="nil"/>
              <w:bottom w:val="single" w:sz="4" w:space="0" w:color="auto"/>
              <w:right w:val="single" w:sz="4" w:space="0" w:color="auto"/>
            </w:tcBorders>
            <w:shd w:val="clear" w:color="FFFFCC" w:fill="FFFFFF"/>
            <w:noWrap/>
            <w:vAlign w:val="bottom"/>
            <w:hideMark/>
          </w:tcPr>
          <w:p w14:paraId="12DA4731"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w:t>
            </w:r>
          </w:p>
        </w:tc>
        <w:tc>
          <w:tcPr>
            <w:tcW w:w="1020" w:type="dxa"/>
            <w:tcBorders>
              <w:top w:val="nil"/>
              <w:left w:val="nil"/>
              <w:bottom w:val="single" w:sz="4" w:space="0" w:color="auto"/>
              <w:right w:val="single" w:sz="4" w:space="0" w:color="auto"/>
            </w:tcBorders>
            <w:shd w:val="clear" w:color="FFFFCC" w:fill="FFFFFF"/>
            <w:noWrap/>
            <w:vAlign w:val="bottom"/>
            <w:hideMark/>
          </w:tcPr>
          <w:p w14:paraId="5AE9CF88"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236</w:t>
            </w:r>
          </w:p>
        </w:tc>
        <w:tc>
          <w:tcPr>
            <w:tcW w:w="1020" w:type="dxa"/>
            <w:tcBorders>
              <w:top w:val="nil"/>
              <w:left w:val="nil"/>
              <w:bottom w:val="single" w:sz="4" w:space="0" w:color="auto"/>
              <w:right w:val="single" w:sz="4" w:space="0" w:color="auto"/>
            </w:tcBorders>
            <w:shd w:val="clear" w:color="FFFFCC" w:fill="FFFFFF"/>
            <w:noWrap/>
            <w:vAlign w:val="bottom"/>
            <w:hideMark/>
          </w:tcPr>
          <w:p w14:paraId="56CB7F1A"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240</w:t>
            </w:r>
          </w:p>
        </w:tc>
        <w:tc>
          <w:tcPr>
            <w:tcW w:w="1020" w:type="dxa"/>
            <w:tcBorders>
              <w:top w:val="nil"/>
              <w:left w:val="nil"/>
              <w:bottom w:val="single" w:sz="4" w:space="0" w:color="auto"/>
              <w:right w:val="single" w:sz="4" w:space="0" w:color="auto"/>
            </w:tcBorders>
            <w:shd w:val="clear" w:color="auto" w:fill="auto"/>
            <w:noWrap/>
            <w:vAlign w:val="bottom"/>
            <w:hideMark/>
          </w:tcPr>
          <w:p w14:paraId="57D7FB76"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39</w:t>
            </w:r>
          </w:p>
        </w:tc>
        <w:tc>
          <w:tcPr>
            <w:tcW w:w="1020" w:type="dxa"/>
            <w:tcBorders>
              <w:top w:val="nil"/>
              <w:left w:val="nil"/>
              <w:bottom w:val="single" w:sz="4" w:space="0" w:color="auto"/>
              <w:right w:val="single" w:sz="4" w:space="0" w:color="auto"/>
            </w:tcBorders>
            <w:shd w:val="clear" w:color="auto" w:fill="auto"/>
            <w:noWrap/>
            <w:vAlign w:val="bottom"/>
            <w:hideMark/>
          </w:tcPr>
          <w:p w14:paraId="13D6B0B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24</w:t>
            </w:r>
          </w:p>
        </w:tc>
        <w:tc>
          <w:tcPr>
            <w:tcW w:w="1030" w:type="dxa"/>
            <w:tcBorders>
              <w:top w:val="nil"/>
              <w:left w:val="nil"/>
              <w:bottom w:val="single" w:sz="4" w:space="0" w:color="auto"/>
              <w:right w:val="single" w:sz="4" w:space="0" w:color="auto"/>
            </w:tcBorders>
            <w:shd w:val="clear" w:color="auto" w:fill="auto"/>
            <w:noWrap/>
            <w:vAlign w:val="bottom"/>
            <w:hideMark/>
          </w:tcPr>
          <w:p w14:paraId="2E471874"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1 587</w:t>
            </w:r>
          </w:p>
        </w:tc>
        <w:tc>
          <w:tcPr>
            <w:tcW w:w="1020" w:type="dxa"/>
            <w:tcBorders>
              <w:top w:val="nil"/>
              <w:left w:val="nil"/>
              <w:bottom w:val="single" w:sz="4" w:space="0" w:color="auto"/>
              <w:right w:val="single" w:sz="4" w:space="0" w:color="auto"/>
            </w:tcBorders>
            <w:shd w:val="clear" w:color="auto" w:fill="auto"/>
            <w:noWrap/>
            <w:vAlign w:val="bottom"/>
            <w:hideMark/>
          </w:tcPr>
          <w:p w14:paraId="7881F327"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007C586C"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173BDF3A"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2006</w:t>
            </w:r>
          </w:p>
        </w:tc>
        <w:tc>
          <w:tcPr>
            <w:tcW w:w="1020" w:type="dxa"/>
            <w:tcBorders>
              <w:top w:val="nil"/>
              <w:left w:val="nil"/>
              <w:bottom w:val="single" w:sz="4" w:space="0" w:color="auto"/>
              <w:right w:val="single" w:sz="4" w:space="0" w:color="auto"/>
            </w:tcBorders>
            <w:shd w:val="clear" w:color="FFFFCC" w:fill="FFFFFF"/>
            <w:noWrap/>
            <w:vAlign w:val="bottom"/>
            <w:hideMark/>
          </w:tcPr>
          <w:p w14:paraId="6EEF8524"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1 055</w:t>
            </w:r>
          </w:p>
        </w:tc>
        <w:tc>
          <w:tcPr>
            <w:tcW w:w="1020" w:type="dxa"/>
            <w:tcBorders>
              <w:top w:val="nil"/>
              <w:left w:val="nil"/>
              <w:bottom w:val="single" w:sz="4" w:space="0" w:color="auto"/>
              <w:right w:val="single" w:sz="4" w:space="0" w:color="auto"/>
            </w:tcBorders>
            <w:shd w:val="clear" w:color="FFFFCC" w:fill="FFFFFF"/>
            <w:noWrap/>
            <w:vAlign w:val="bottom"/>
            <w:hideMark/>
          </w:tcPr>
          <w:p w14:paraId="75D3A472"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3</w:t>
            </w:r>
          </w:p>
        </w:tc>
        <w:tc>
          <w:tcPr>
            <w:tcW w:w="1020" w:type="dxa"/>
            <w:tcBorders>
              <w:top w:val="nil"/>
              <w:left w:val="nil"/>
              <w:bottom w:val="single" w:sz="4" w:space="0" w:color="auto"/>
              <w:right w:val="single" w:sz="4" w:space="0" w:color="auto"/>
            </w:tcBorders>
            <w:shd w:val="clear" w:color="FFFFCC" w:fill="FFFFFF"/>
            <w:noWrap/>
            <w:vAlign w:val="bottom"/>
            <w:hideMark/>
          </w:tcPr>
          <w:p w14:paraId="535898AF"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333</w:t>
            </w:r>
          </w:p>
        </w:tc>
        <w:tc>
          <w:tcPr>
            <w:tcW w:w="1020" w:type="dxa"/>
            <w:tcBorders>
              <w:top w:val="nil"/>
              <w:left w:val="nil"/>
              <w:bottom w:val="single" w:sz="4" w:space="0" w:color="auto"/>
              <w:right w:val="single" w:sz="4" w:space="0" w:color="auto"/>
            </w:tcBorders>
            <w:shd w:val="clear" w:color="FFFFCC" w:fill="FFFFFF"/>
            <w:noWrap/>
            <w:vAlign w:val="bottom"/>
            <w:hideMark/>
          </w:tcPr>
          <w:p w14:paraId="08E6416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292</w:t>
            </w:r>
          </w:p>
        </w:tc>
        <w:tc>
          <w:tcPr>
            <w:tcW w:w="1020" w:type="dxa"/>
            <w:tcBorders>
              <w:top w:val="nil"/>
              <w:left w:val="nil"/>
              <w:bottom w:val="single" w:sz="4" w:space="0" w:color="auto"/>
              <w:right w:val="single" w:sz="4" w:space="0" w:color="auto"/>
            </w:tcBorders>
            <w:shd w:val="clear" w:color="auto" w:fill="auto"/>
            <w:noWrap/>
            <w:vAlign w:val="bottom"/>
            <w:hideMark/>
          </w:tcPr>
          <w:p w14:paraId="0466C483"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14</w:t>
            </w:r>
          </w:p>
        </w:tc>
        <w:tc>
          <w:tcPr>
            <w:tcW w:w="1020" w:type="dxa"/>
            <w:tcBorders>
              <w:top w:val="nil"/>
              <w:left w:val="nil"/>
              <w:bottom w:val="single" w:sz="4" w:space="0" w:color="auto"/>
              <w:right w:val="single" w:sz="4" w:space="0" w:color="auto"/>
            </w:tcBorders>
            <w:shd w:val="clear" w:color="auto" w:fill="auto"/>
            <w:noWrap/>
            <w:vAlign w:val="bottom"/>
            <w:hideMark/>
          </w:tcPr>
          <w:p w14:paraId="758D97C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19</w:t>
            </w:r>
          </w:p>
        </w:tc>
        <w:tc>
          <w:tcPr>
            <w:tcW w:w="1030" w:type="dxa"/>
            <w:tcBorders>
              <w:top w:val="nil"/>
              <w:left w:val="nil"/>
              <w:bottom w:val="single" w:sz="4" w:space="0" w:color="auto"/>
              <w:right w:val="single" w:sz="4" w:space="0" w:color="auto"/>
            </w:tcBorders>
            <w:shd w:val="clear" w:color="auto" w:fill="auto"/>
            <w:noWrap/>
            <w:vAlign w:val="bottom"/>
            <w:hideMark/>
          </w:tcPr>
          <w:p w14:paraId="5403898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1 716</w:t>
            </w:r>
          </w:p>
        </w:tc>
        <w:tc>
          <w:tcPr>
            <w:tcW w:w="1020" w:type="dxa"/>
            <w:tcBorders>
              <w:top w:val="nil"/>
              <w:left w:val="nil"/>
              <w:bottom w:val="single" w:sz="4" w:space="0" w:color="auto"/>
              <w:right w:val="single" w:sz="4" w:space="0" w:color="auto"/>
            </w:tcBorders>
            <w:shd w:val="clear" w:color="auto" w:fill="auto"/>
            <w:noWrap/>
            <w:vAlign w:val="bottom"/>
            <w:hideMark/>
          </w:tcPr>
          <w:p w14:paraId="26BECAF1"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5253602E"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3D58C4AF"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2005</w:t>
            </w:r>
          </w:p>
        </w:tc>
        <w:tc>
          <w:tcPr>
            <w:tcW w:w="1020" w:type="dxa"/>
            <w:tcBorders>
              <w:top w:val="nil"/>
              <w:left w:val="nil"/>
              <w:bottom w:val="single" w:sz="4" w:space="0" w:color="auto"/>
              <w:right w:val="single" w:sz="4" w:space="0" w:color="auto"/>
            </w:tcBorders>
            <w:shd w:val="clear" w:color="FFFFCC" w:fill="FFFFFF"/>
            <w:noWrap/>
            <w:vAlign w:val="bottom"/>
            <w:hideMark/>
          </w:tcPr>
          <w:p w14:paraId="117E2FD1"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1 076</w:t>
            </w:r>
          </w:p>
        </w:tc>
        <w:tc>
          <w:tcPr>
            <w:tcW w:w="1020" w:type="dxa"/>
            <w:tcBorders>
              <w:top w:val="nil"/>
              <w:left w:val="nil"/>
              <w:bottom w:val="single" w:sz="4" w:space="0" w:color="auto"/>
              <w:right w:val="single" w:sz="4" w:space="0" w:color="auto"/>
            </w:tcBorders>
            <w:shd w:val="clear" w:color="FFFFCC" w:fill="FFFFFF"/>
            <w:noWrap/>
            <w:vAlign w:val="bottom"/>
            <w:hideMark/>
          </w:tcPr>
          <w:p w14:paraId="30FD1362"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w:t>
            </w:r>
          </w:p>
        </w:tc>
        <w:tc>
          <w:tcPr>
            <w:tcW w:w="1020" w:type="dxa"/>
            <w:tcBorders>
              <w:top w:val="nil"/>
              <w:left w:val="nil"/>
              <w:bottom w:val="single" w:sz="4" w:space="0" w:color="auto"/>
              <w:right w:val="single" w:sz="4" w:space="0" w:color="auto"/>
            </w:tcBorders>
            <w:shd w:val="clear" w:color="FFFFCC" w:fill="FFFFFF"/>
            <w:noWrap/>
            <w:vAlign w:val="bottom"/>
            <w:hideMark/>
          </w:tcPr>
          <w:p w14:paraId="77DD61C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291</w:t>
            </w:r>
          </w:p>
        </w:tc>
        <w:tc>
          <w:tcPr>
            <w:tcW w:w="1020" w:type="dxa"/>
            <w:tcBorders>
              <w:top w:val="nil"/>
              <w:left w:val="nil"/>
              <w:bottom w:val="single" w:sz="4" w:space="0" w:color="auto"/>
              <w:right w:val="single" w:sz="4" w:space="0" w:color="auto"/>
            </w:tcBorders>
            <w:shd w:val="clear" w:color="FFFFCC" w:fill="FFFFFF"/>
            <w:noWrap/>
            <w:vAlign w:val="bottom"/>
            <w:hideMark/>
          </w:tcPr>
          <w:p w14:paraId="02FC0A13"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208</w:t>
            </w:r>
          </w:p>
        </w:tc>
        <w:tc>
          <w:tcPr>
            <w:tcW w:w="1020" w:type="dxa"/>
            <w:tcBorders>
              <w:top w:val="nil"/>
              <w:left w:val="nil"/>
              <w:bottom w:val="single" w:sz="4" w:space="0" w:color="auto"/>
              <w:right w:val="single" w:sz="4" w:space="0" w:color="auto"/>
            </w:tcBorders>
            <w:shd w:val="clear" w:color="auto" w:fill="auto"/>
            <w:noWrap/>
            <w:vAlign w:val="bottom"/>
            <w:hideMark/>
          </w:tcPr>
          <w:p w14:paraId="1A1B302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61</w:t>
            </w:r>
          </w:p>
        </w:tc>
        <w:tc>
          <w:tcPr>
            <w:tcW w:w="1020" w:type="dxa"/>
            <w:tcBorders>
              <w:top w:val="nil"/>
              <w:left w:val="nil"/>
              <w:bottom w:val="single" w:sz="4" w:space="0" w:color="auto"/>
              <w:right w:val="single" w:sz="4" w:space="0" w:color="auto"/>
            </w:tcBorders>
            <w:shd w:val="clear" w:color="auto" w:fill="auto"/>
            <w:noWrap/>
            <w:vAlign w:val="bottom"/>
            <w:hideMark/>
          </w:tcPr>
          <w:p w14:paraId="20140DD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15</w:t>
            </w:r>
          </w:p>
        </w:tc>
        <w:tc>
          <w:tcPr>
            <w:tcW w:w="1030" w:type="dxa"/>
            <w:tcBorders>
              <w:top w:val="nil"/>
              <w:left w:val="nil"/>
              <w:bottom w:val="single" w:sz="4" w:space="0" w:color="auto"/>
              <w:right w:val="single" w:sz="4" w:space="0" w:color="auto"/>
            </w:tcBorders>
            <w:shd w:val="clear" w:color="auto" w:fill="auto"/>
            <w:noWrap/>
            <w:vAlign w:val="bottom"/>
            <w:hideMark/>
          </w:tcPr>
          <w:p w14:paraId="3C62986A"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1 653</w:t>
            </w:r>
          </w:p>
        </w:tc>
        <w:tc>
          <w:tcPr>
            <w:tcW w:w="1020" w:type="dxa"/>
            <w:tcBorders>
              <w:top w:val="nil"/>
              <w:left w:val="nil"/>
              <w:bottom w:val="single" w:sz="4" w:space="0" w:color="auto"/>
              <w:right w:val="single" w:sz="4" w:space="0" w:color="auto"/>
            </w:tcBorders>
            <w:shd w:val="clear" w:color="auto" w:fill="auto"/>
            <w:noWrap/>
            <w:vAlign w:val="bottom"/>
            <w:hideMark/>
          </w:tcPr>
          <w:p w14:paraId="2D7DE8A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6236279B"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639D94CF"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2004</w:t>
            </w:r>
          </w:p>
        </w:tc>
        <w:tc>
          <w:tcPr>
            <w:tcW w:w="1020" w:type="dxa"/>
            <w:tcBorders>
              <w:top w:val="nil"/>
              <w:left w:val="nil"/>
              <w:bottom w:val="single" w:sz="4" w:space="0" w:color="auto"/>
              <w:right w:val="single" w:sz="4" w:space="0" w:color="auto"/>
            </w:tcBorders>
            <w:shd w:val="clear" w:color="FFFFCC" w:fill="FFFFFF"/>
            <w:noWrap/>
            <w:vAlign w:val="bottom"/>
            <w:hideMark/>
          </w:tcPr>
          <w:p w14:paraId="2F62A9B5"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1 083</w:t>
            </w:r>
          </w:p>
        </w:tc>
        <w:tc>
          <w:tcPr>
            <w:tcW w:w="1020" w:type="dxa"/>
            <w:tcBorders>
              <w:top w:val="nil"/>
              <w:left w:val="nil"/>
              <w:bottom w:val="single" w:sz="4" w:space="0" w:color="auto"/>
              <w:right w:val="single" w:sz="4" w:space="0" w:color="auto"/>
            </w:tcBorders>
            <w:shd w:val="clear" w:color="FFFFCC" w:fill="FFFFFF"/>
            <w:noWrap/>
            <w:vAlign w:val="bottom"/>
            <w:hideMark/>
          </w:tcPr>
          <w:p w14:paraId="77155CCB"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w:t>
            </w:r>
          </w:p>
        </w:tc>
        <w:tc>
          <w:tcPr>
            <w:tcW w:w="1020" w:type="dxa"/>
            <w:tcBorders>
              <w:top w:val="nil"/>
              <w:left w:val="nil"/>
              <w:bottom w:val="single" w:sz="4" w:space="0" w:color="auto"/>
              <w:right w:val="single" w:sz="4" w:space="0" w:color="auto"/>
            </w:tcBorders>
            <w:shd w:val="clear" w:color="FFFFCC" w:fill="FFFFFF"/>
            <w:noWrap/>
            <w:vAlign w:val="bottom"/>
            <w:hideMark/>
          </w:tcPr>
          <w:p w14:paraId="0995C200"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84</w:t>
            </w:r>
          </w:p>
        </w:tc>
        <w:tc>
          <w:tcPr>
            <w:tcW w:w="1020" w:type="dxa"/>
            <w:tcBorders>
              <w:top w:val="nil"/>
              <w:left w:val="nil"/>
              <w:bottom w:val="single" w:sz="4" w:space="0" w:color="auto"/>
              <w:right w:val="single" w:sz="4" w:space="0" w:color="auto"/>
            </w:tcBorders>
            <w:shd w:val="clear" w:color="FFFFCC" w:fill="FFFFFF"/>
            <w:noWrap/>
            <w:vAlign w:val="bottom"/>
            <w:hideMark/>
          </w:tcPr>
          <w:p w14:paraId="51401CF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262</w:t>
            </w:r>
          </w:p>
        </w:tc>
        <w:tc>
          <w:tcPr>
            <w:tcW w:w="1020" w:type="dxa"/>
            <w:tcBorders>
              <w:top w:val="nil"/>
              <w:left w:val="nil"/>
              <w:bottom w:val="single" w:sz="4" w:space="0" w:color="auto"/>
              <w:right w:val="single" w:sz="4" w:space="0" w:color="auto"/>
            </w:tcBorders>
            <w:shd w:val="clear" w:color="auto" w:fill="auto"/>
            <w:noWrap/>
            <w:vAlign w:val="bottom"/>
            <w:hideMark/>
          </w:tcPr>
          <w:p w14:paraId="23A50F72"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26</w:t>
            </w:r>
          </w:p>
        </w:tc>
        <w:tc>
          <w:tcPr>
            <w:tcW w:w="1020" w:type="dxa"/>
            <w:tcBorders>
              <w:top w:val="nil"/>
              <w:left w:val="nil"/>
              <w:bottom w:val="single" w:sz="4" w:space="0" w:color="auto"/>
              <w:right w:val="single" w:sz="4" w:space="0" w:color="auto"/>
            </w:tcBorders>
            <w:shd w:val="clear" w:color="auto" w:fill="auto"/>
            <w:noWrap/>
            <w:vAlign w:val="bottom"/>
            <w:hideMark/>
          </w:tcPr>
          <w:p w14:paraId="0E4E53B8"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53</w:t>
            </w:r>
          </w:p>
        </w:tc>
        <w:tc>
          <w:tcPr>
            <w:tcW w:w="1030" w:type="dxa"/>
            <w:tcBorders>
              <w:top w:val="nil"/>
              <w:left w:val="nil"/>
              <w:bottom w:val="single" w:sz="4" w:space="0" w:color="auto"/>
              <w:right w:val="single" w:sz="4" w:space="0" w:color="auto"/>
            </w:tcBorders>
            <w:shd w:val="clear" w:color="auto" w:fill="auto"/>
            <w:noWrap/>
            <w:vAlign w:val="bottom"/>
            <w:hideMark/>
          </w:tcPr>
          <w:p w14:paraId="6DEE825F"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1 509</w:t>
            </w:r>
          </w:p>
        </w:tc>
        <w:tc>
          <w:tcPr>
            <w:tcW w:w="1020" w:type="dxa"/>
            <w:tcBorders>
              <w:top w:val="nil"/>
              <w:left w:val="nil"/>
              <w:bottom w:val="single" w:sz="4" w:space="0" w:color="auto"/>
              <w:right w:val="single" w:sz="4" w:space="0" w:color="auto"/>
            </w:tcBorders>
            <w:shd w:val="clear" w:color="auto" w:fill="auto"/>
            <w:noWrap/>
            <w:vAlign w:val="bottom"/>
            <w:hideMark/>
          </w:tcPr>
          <w:p w14:paraId="720C701E"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7B67FE3A"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529A5720"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2003</w:t>
            </w:r>
          </w:p>
        </w:tc>
        <w:tc>
          <w:tcPr>
            <w:tcW w:w="1020" w:type="dxa"/>
            <w:tcBorders>
              <w:top w:val="nil"/>
              <w:left w:val="nil"/>
              <w:bottom w:val="single" w:sz="4" w:space="0" w:color="auto"/>
              <w:right w:val="single" w:sz="4" w:space="0" w:color="auto"/>
            </w:tcBorders>
            <w:shd w:val="clear" w:color="FFFFCC" w:fill="FFFFFF"/>
            <w:noWrap/>
            <w:vAlign w:val="bottom"/>
            <w:hideMark/>
          </w:tcPr>
          <w:p w14:paraId="060D3D1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1 039</w:t>
            </w:r>
          </w:p>
        </w:tc>
        <w:tc>
          <w:tcPr>
            <w:tcW w:w="1020" w:type="dxa"/>
            <w:tcBorders>
              <w:top w:val="nil"/>
              <w:left w:val="nil"/>
              <w:bottom w:val="single" w:sz="4" w:space="0" w:color="auto"/>
              <w:right w:val="single" w:sz="4" w:space="0" w:color="auto"/>
            </w:tcBorders>
            <w:shd w:val="clear" w:color="FFFFCC" w:fill="FFFFFF"/>
            <w:noWrap/>
            <w:vAlign w:val="bottom"/>
            <w:hideMark/>
          </w:tcPr>
          <w:p w14:paraId="44ED8CB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0</w:t>
            </w:r>
          </w:p>
        </w:tc>
        <w:tc>
          <w:tcPr>
            <w:tcW w:w="1020" w:type="dxa"/>
            <w:tcBorders>
              <w:top w:val="nil"/>
              <w:left w:val="nil"/>
              <w:bottom w:val="single" w:sz="4" w:space="0" w:color="auto"/>
              <w:right w:val="single" w:sz="4" w:space="0" w:color="auto"/>
            </w:tcBorders>
            <w:shd w:val="clear" w:color="FFFFCC" w:fill="FFFFFF"/>
            <w:noWrap/>
            <w:vAlign w:val="bottom"/>
            <w:hideMark/>
          </w:tcPr>
          <w:p w14:paraId="683C683A"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81</w:t>
            </w:r>
          </w:p>
        </w:tc>
        <w:tc>
          <w:tcPr>
            <w:tcW w:w="1020" w:type="dxa"/>
            <w:tcBorders>
              <w:top w:val="nil"/>
              <w:left w:val="nil"/>
              <w:bottom w:val="single" w:sz="4" w:space="0" w:color="auto"/>
              <w:right w:val="single" w:sz="4" w:space="0" w:color="auto"/>
            </w:tcBorders>
            <w:shd w:val="clear" w:color="FFFFCC" w:fill="FFFFFF"/>
            <w:noWrap/>
            <w:vAlign w:val="bottom"/>
            <w:hideMark/>
          </w:tcPr>
          <w:p w14:paraId="70775CCC"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212</w:t>
            </w:r>
          </w:p>
        </w:tc>
        <w:tc>
          <w:tcPr>
            <w:tcW w:w="1020" w:type="dxa"/>
            <w:tcBorders>
              <w:top w:val="nil"/>
              <w:left w:val="nil"/>
              <w:bottom w:val="single" w:sz="4" w:space="0" w:color="auto"/>
              <w:right w:val="single" w:sz="4" w:space="0" w:color="auto"/>
            </w:tcBorders>
            <w:shd w:val="clear" w:color="auto" w:fill="auto"/>
            <w:noWrap/>
            <w:vAlign w:val="bottom"/>
            <w:hideMark/>
          </w:tcPr>
          <w:p w14:paraId="2E2FF53F"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16</w:t>
            </w:r>
          </w:p>
        </w:tc>
        <w:tc>
          <w:tcPr>
            <w:tcW w:w="1020" w:type="dxa"/>
            <w:tcBorders>
              <w:top w:val="nil"/>
              <w:left w:val="nil"/>
              <w:bottom w:val="single" w:sz="4" w:space="0" w:color="auto"/>
              <w:right w:val="single" w:sz="4" w:space="0" w:color="auto"/>
            </w:tcBorders>
            <w:shd w:val="clear" w:color="auto" w:fill="auto"/>
            <w:noWrap/>
            <w:vAlign w:val="bottom"/>
            <w:hideMark/>
          </w:tcPr>
          <w:p w14:paraId="00E0448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46</w:t>
            </w:r>
          </w:p>
        </w:tc>
        <w:tc>
          <w:tcPr>
            <w:tcW w:w="1030" w:type="dxa"/>
            <w:tcBorders>
              <w:top w:val="nil"/>
              <w:left w:val="nil"/>
              <w:bottom w:val="single" w:sz="4" w:space="0" w:color="auto"/>
              <w:right w:val="single" w:sz="4" w:space="0" w:color="auto"/>
            </w:tcBorders>
            <w:shd w:val="clear" w:color="auto" w:fill="auto"/>
            <w:noWrap/>
            <w:vAlign w:val="bottom"/>
            <w:hideMark/>
          </w:tcPr>
          <w:p w14:paraId="36B1FCA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1 394</w:t>
            </w:r>
          </w:p>
        </w:tc>
        <w:tc>
          <w:tcPr>
            <w:tcW w:w="1020" w:type="dxa"/>
            <w:tcBorders>
              <w:top w:val="nil"/>
              <w:left w:val="nil"/>
              <w:bottom w:val="single" w:sz="4" w:space="0" w:color="auto"/>
              <w:right w:val="single" w:sz="4" w:space="0" w:color="auto"/>
            </w:tcBorders>
            <w:shd w:val="clear" w:color="auto" w:fill="auto"/>
            <w:noWrap/>
            <w:vAlign w:val="bottom"/>
            <w:hideMark/>
          </w:tcPr>
          <w:p w14:paraId="65369E69" w14:textId="77777777" w:rsidR="00F30D23" w:rsidRPr="00F30D23" w:rsidRDefault="00F30D23" w:rsidP="00F30D23">
            <w:pPr>
              <w:spacing w:after="0"/>
              <w:jc w:val="right"/>
              <w:rPr>
                <w:rFonts w:eastAsia="Times New Roman" w:cs="Arial"/>
                <w:sz w:val="20"/>
                <w:szCs w:val="20"/>
                <w:lang w:eastAsia="fi-FI"/>
              </w:rPr>
            </w:pPr>
            <w:r w:rsidRPr="00F30D23">
              <w:rPr>
                <w:rFonts w:eastAsia="Times New Roman" w:cs="Arial"/>
                <w:sz w:val="20"/>
                <w:szCs w:val="20"/>
                <w:lang w:eastAsia="fi-FI"/>
              </w:rPr>
              <w:t>-</w:t>
            </w:r>
          </w:p>
        </w:tc>
      </w:tr>
      <w:tr w:rsidR="00F30D23" w:rsidRPr="00F30D23" w14:paraId="081E4762" w14:textId="77777777" w:rsidTr="00F30D23">
        <w:trPr>
          <w:trHeight w:val="255"/>
        </w:trPr>
        <w:tc>
          <w:tcPr>
            <w:tcW w:w="1120" w:type="dxa"/>
            <w:tcBorders>
              <w:top w:val="nil"/>
              <w:left w:val="single" w:sz="4" w:space="0" w:color="auto"/>
              <w:bottom w:val="single" w:sz="4" w:space="0" w:color="auto"/>
              <w:right w:val="single" w:sz="4" w:space="0" w:color="auto"/>
            </w:tcBorders>
            <w:shd w:val="clear" w:color="FFFFCC" w:fill="FFFFFF"/>
            <w:noWrap/>
            <w:vAlign w:val="bottom"/>
            <w:hideMark/>
          </w:tcPr>
          <w:p w14:paraId="5F910056"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11/12</w:t>
            </w:r>
          </w:p>
        </w:tc>
        <w:tc>
          <w:tcPr>
            <w:tcW w:w="1020" w:type="dxa"/>
            <w:tcBorders>
              <w:top w:val="nil"/>
              <w:left w:val="nil"/>
              <w:bottom w:val="single" w:sz="4" w:space="0" w:color="auto"/>
              <w:right w:val="single" w:sz="4" w:space="0" w:color="auto"/>
            </w:tcBorders>
            <w:shd w:val="clear" w:color="FFFFCC" w:fill="FFFFFF"/>
            <w:noWrap/>
            <w:vAlign w:val="bottom"/>
            <w:hideMark/>
          </w:tcPr>
          <w:p w14:paraId="58C6DA74"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15%</w:t>
            </w:r>
          </w:p>
        </w:tc>
        <w:tc>
          <w:tcPr>
            <w:tcW w:w="1020" w:type="dxa"/>
            <w:tcBorders>
              <w:top w:val="nil"/>
              <w:left w:val="nil"/>
              <w:bottom w:val="single" w:sz="4" w:space="0" w:color="auto"/>
              <w:right w:val="single" w:sz="4" w:space="0" w:color="auto"/>
            </w:tcBorders>
            <w:shd w:val="clear" w:color="FFFFCC" w:fill="FFFFFF"/>
            <w:noWrap/>
            <w:vAlign w:val="bottom"/>
            <w:hideMark/>
          </w:tcPr>
          <w:p w14:paraId="5FB76D9A"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35%</w:t>
            </w:r>
          </w:p>
        </w:tc>
        <w:tc>
          <w:tcPr>
            <w:tcW w:w="1020" w:type="dxa"/>
            <w:tcBorders>
              <w:top w:val="nil"/>
              <w:left w:val="nil"/>
              <w:bottom w:val="single" w:sz="4" w:space="0" w:color="auto"/>
              <w:right w:val="single" w:sz="4" w:space="0" w:color="auto"/>
            </w:tcBorders>
            <w:shd w:val="clear" w:color="FFFFCC" w:fill="FFFFFF"/>
            <w:noWrap/>
            <w:vAlign w:val="bottom"/>
            <w:hideMark/>
          </w:tcPr>
          <w:p w14:paraId="1AF4A881"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-14%</w:t>
            </w:r>
          </w:p>
        </w:tc>
        <w:tc>
          <w:tcPr>
            <w:tcW w:w="1020" w:type="dxa"/>
            <w:tcBorders>
              <w:top w:val="nil"/>
              <w:left w:val="nil"/>
              <w:bottom w:val="single" w:sz="4" w:space="0" w:color="auto"/>
              <w:right w:val="single" w:sz="4" w:space="0" w:color="auto"/>
            </w:tcBorders>
            <w:shd w:val="clear" w:color="FFFFCC" w:fill="FFFFFF"/>
            <w:noWrap/>
            <w:vAlign w:val="bottom"/>
            <w:hideMark/>
          </w:tcPr>
          <w:p w14:paraId="36F1247F"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-22%</w:t>
            </w:r>
          </w:p>
        </w:tc>
        <w:tc>
          <w:tcPr>
            <w:tcW w:w="1020" w:type="dxa"/>
            <w:tcBorders>
              <w:top w:val="nil"/>
              <w:left w:val="nil"/>
              <w:bottom w:val="single" w:sz="4" w:space="0" w:color="auto"/>
              <w:right w:val="single" w:sz="4" w:space="0" w:color="auto"/>
            </w:tcBorders>
            <w:shd w:val="clear" w:color="FFFFCC" w:fill="FFFFFF"/>
            <w:noWrap/>
            <w:vAlign w:val="bottom"/>
            <w:hideMark/>
          </w:tcPr>
          <w:p w14:paraId="5C11E87D"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-45%</w:t>
            </w:r>
          </w:p>
        </w:tc>
        <w:tc>
          <w:tcPr>
            <w:tcW w:w="1020" w:type="dxa"/>
            <w:tcBorders>
              <w:top w:val="nil"/>
              <w:left w:val="nil"/>
              <w:bottom w:val="single" w:sz="4" w:space="0" w:color="auto"/>
              <w:right w:val="single" w:sz="4" w:space="0" w:color="auto"/>
            </w:tcBorders>
            <w:shd w:val="clear" w:color="FFFFCC" w:fill="FFFFFF"/>
            <w:noWrap/>
            <w:vAlign w:val="bottom"/>
            <w:hideMark/>
          </w:tcPr>
          <w:p w14:paraId="3610E0C6"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-44%</w:t>
            </w:r>
          </w:p>
        </w:tc>
        <w:tc>
          <w:tcPr>
            <w:tcW w:w="1030" w:type="dxa"/>
            <w:tcBorders>
              <w:top w:val="nil"/>
              <w:left w:val="nil"/>
              <w:bottom w:val="single" w:sz="4" w:space="0" w:color="auto"/>
              <w:right w:val="single" w:sz="4" w:space="0" w:color="auto"/>
            </w:tcBorders>
            <w:shd w:val="clear" w:color="FFFFCC" w:fill="FFFFFF"/>
            <w:noWrap/>
            <w:vAlign w:val="bottom"/>
            <w:hideMark/>
          </w:tcPr>
          <w:p w14:paraId="408BCBD8"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6%</w:t>
            </w:r>
          </w:p>
        </w:tc>
        <w:tc>
          <w:tcPr>
            <w:tcW w:w="1020" w:type="dxa"/>
            <w:tcBorders>
              <w:top w:val="nil"/>
              <w:left w:val="nil"/>
              <w:bottom w:val="single" w:sz="4" w:space="0" w:color="auto"/>
              <w:right w:val="single" w:sz="4" w:space="0" w:color="auto"/>
            </w:tcBorders>
            <w:shd w:val="clear" w:color="FFFFCC" w:fill="FFFFFF"/>
            <w:noWrap/>
            <w:vAlign w:val="bottom"/>
            <w:hideMark/>
          </w:tcPr>
          <w:p w14:paraId="4E17F4FC" w14:textId="77777777" w:rsidR="00F30D23" w:rsidRPr="00F30D23" w:rsidRDefault="00F30D23" w:rsidP="00F30D23">
            <w:pPr>
              <w:spacing w:after="0"/>
              <w:jc w:val="right"/>
              <w:rPr>
                <w:rFonts w:eastAsia="Times New Roman" w:cs="Arial"/>
                <w:b/>
                <w:bCs/>
                <w:color w:val="000000"/>
                <w:sz w:val="20"/>
                <w:szCs w:val="20"/>
                <w:lang w:eastAsia="fi-FI"/>
              </w:rPr>
            </w:pPr>
            <w:r w:rsidRPr="00F30D23">
              <w:rPr>
                <w:rFonts w:eastAsia="Times New Roman" w:cs="Arial"/>
                <w:b/>
                <w:bCs/>
                <w:color w:val="000000"/>
                <w:sz w:val="20"/>
                <w:szCs w:val="20"/>
                <w:lang w:eastAsia="fi-FI"/>
              </w:rPr>
              <w:t>10%</w:t>
            </w:r>
          </w:p>
        </w:tc>
      </w:tr>
    </w:tbl>
    <w:p w14:paraId="07992F8C" w14:textId="77777777" w:rsidR="00F30D23" w:rsidRDefault="00F30D23" w:rsidP="00C076F7">
      <w:pPr>
        <w:rPr>
          <w:rFonts w:asciiTheme="minorHAnsi" w:hAnsiTheme="minorHAnsi"/>
          <w:szCs w:val="24"/>
        </w:rPr>
      </w:pPr>
    </w:p>
    <w:tbl>
      <w:tblPr>
        <w:tblW w:w="4582" w:type="dxa"/>
        <w:tblInd w:w="60" w:type="dxa"/>
        <w:tblCellMar>
          <w:left w:w="70" w:type="dxa"/>
          <w:right w:w="70" w:type="dxa"/>
        </w:tblCellMar>
        <w:tblLook w:val="04A0" w:firstRow="1" w:lastRow="0" w:firstColumn="1" w:lastColumn="0" w:noHBand="0" w:noVBand="1"/>
      </w:tblPr>
      <w:tblGrid>
        <w:gridCol w:w="1194"/>
        <w:gridCol w:w="1097"/>
        <w:gridCol w:w="1324"/>
        <w:gridCol w:w="967"/>
      </w:tblGrid>
      <w:tr w:rsidR="003844EF" w:rsidRPr="00A57B06" w14:paraId="48D585A9" w14:textId="77777777" w:rsidTr="00F30D23">
        <w:trPr>
          <w:trHeight w:val="255"/>
        </w:trPr>
        <w:tc>
          <w:tcPr>
            <w:tcW w:w="1194" w:type="dxa"/>
            <w:tcBorders>
              <w:top w:val="nil"/>
              <w:left w:val="nil"/>
              <w:bottom w:val="nil"/>
              <w:right w:val="nil"/>
            </w:tcBorders>
            <w:shd w:val="clear" w:color="auto" w:fill="auto"/>
            <w:noWrap/>
            <w:vAlign w:val="bottom"/>
            <w:hideMark/>
          </w:tcPr>
          <w:p w14:paraId="48D585A5" w14:textId="77777777" w:rsidR="003844EF" w:rsidRPr="00D30A5D" w:rsidRDefault="003844EF" w:rsidP="00F30D23">
            <w:pPr>
              <w:rPr>
                <w:rFonts w:eastAsia="Times New Roman" w:cs="Arial"/>
                <w:b/>
                <w:sz w:val="20"/>
                <w:szCs w:val="20"/>
                <w:lang w:eastAsia="fi-FI"/>
              </w:rPr>
            </w:pPr>
          </w:p>
        </w:tc>
        <w:tc>
          <w:tcPr>
            <w:tcW w:w="1097" w:type="dxa"/>
            <w:tcBorders>
              <w:top w:val="nil"/>
              <w:left w:val="nil"/>
              <w:bottom w:val="nil"/>
              <w:right w:val="nil"/>
            </w:tcBorders>
            <w:shd w:val="clear" w:color="auto" w:fill="auto"/>
            <w:noWrap/>
            <w:vAlign w:val="bottom"/>
            <w:hideMark/>
          </w:tcPr>
          <w:p w14:paraId="48D585A6" w14:textId="77777777" w:rsidR="003844EF" w:rsidRPr="00A57B06" w:rsidRDefault="003844EF" w:rsidP="00A57B06">
            <w:pPr>
              <w:spacing w:after="0"/>
              <w:rPr>
                <w:rFonts w:eastAsia="Times New Roman" w:cs="Arial"/>
                <w:sz w:val="20"/>
                <w:szCs w:val="20"/>
                <w:lang w:eastAsia="fi-FI"/>
              </w:rPr>
            </w:pPr>
          </w:p>
        </w:tc>
        <w:tc>
          <w:tcPr>
            <w:tcW w:w="1324" w:type="dxa"/>
            <w:tcBorders>
              <w:top w:val="nil"/>
              <w:left w:val="nil"/>
              <w:bottom w:val="nil"/>
              <w:right w:val="nil"/>
            </w:tcBorders>
            <w:shd w:val="clear" w:color="auto" w:fill="auto"/>
            <w:noWrap/>
            <w:vAlign w:val="bottom"/>
            <w:hideMark/>
          </w:tcPr>
          <w:p w14:paraId="48D585A7" w14:textId="77777777" w:rsidR="003844EF" w:rsidRPr="00A57B06" w:rsidRDefault="003844EF" w:rsidP="00A57B06">
            <w:pPr>
              <w:spacing w:after="0"/>
              <w:rPr>
                <w:rFonts w:eastAsia="Times New Roman" w:cs="Arial"/>
                <w:sz w:val="20"/>
                <w:szCs w:val="20"/>
                <w:lang w:eastAsia="fi-FI"/>
              </w:rPr>
            </w:pPr>
          </w:p>
        </w:tc>
        <w:tc>
          <w:tcPr>
            <w:tcW w:w="967" w:type="dxa"/>
            <w:tcBorders>
              <w:top w:val="nil"/>
              <w:left w:val="nil"/>
              <w:bottom w:val="nil"/>
              <w:right w:val="nil"/>
            </w:tcBorders>
            <w:shd w:val="clear" w:color="auto" w:fill="auto"/>
            <w:noWrap/>
            <w:vAlign w:val="bottom"/>
            <w:hideMark/>
          </w:tcPr>
          <w:p w14:paraId="48D585A8" w14:textId="77777777" w:rsidR="003844EF" w:rsidRPr="00A57B06" w:rsidRDefault="003844EF" w:rsidP="00A57B06">
            <w:pPr>
              <w:spacing w:after="0"/>
              <w:rPr>
                <w:rFonts w:eastAsia="Times New Roman" w:cs="Arial"/>
                <w:sz w:val="20"/>
                <w:szCs w:val="20"/>
                <w:lang w:eastAsia="fi-FI"/>
              </w:rPr>
            </w:pPr>
          </w:p>
        </w:tc>
      </w:tr>
    </w:tbl>
    <w:p w14:paraId="48D585AA" w14:textId="77777777" w:rsidR="003844EF" w:rsidRPr="003844EF" w:rsidRDefault="003844EF" w:rsidP="003844EF">
      <w:pPr>
        <w:contextualSpacing/>
        <w:rPr>
          <w:rFonts w:asciiTheme="minorHAnsi" w:hAnsiTheme="minorHAnsi"/>
          <w:b/>
          <w:szCs w:val="24"/>
        </w:rPr>
      </w:pPr>
      <w:r w:rsidRPr="003844EF">
        <w:rPr>
          <w:rFonts w:asciiTheme="minorHAnsi" w:hAnsiTheme="minorHAnsi"/>
          <w:b/>
          <w:szCs w:val="24"/>
        </w:rPr>
        <w:t>Aktiivisten asiakkaiden määrän, lainojen ja kirjahankinnan kehitys</w:t>
      </w:r>
    </w:p>
    <w:tbl>
      <w:tblPr>
        <w:tblW w:w="9001" w:type="dxa"/>
        <w:tblCellMar>
          <w:left w:w="70" w:type="dxa"/>
          <w:right w:w="70" w:type="dxa"/>
        </w:tblCellMar>
        <w:tblLook w:val="04A0" w:firstRow="1" w:lastRow="0" w:firstColumn="1" w:lastColumn="0" w:noHBand="0" w:noVBand="1"/>
      </w:tblPr>
      <w:tblGrid>
        <w:gridCol w:w="1318"/>
        <w:gridCol w:w="668"/>
        <w:gridCol w:w="668"/>
        <w:gridCol w:w="668"/>
        <w:gridCol w:w="667"/>
        <w:gridCol w:w="668"/>
        <w:gridCol w:w="668"/>
        <w:gridCol w:w="746"/>
        <w:gridCol w:w="673"/>
        <w:gridCol w:w="715"/>
        <w:gridCol w:w="691"/>
        <w:gridCol w:w="851"/>
      </w:tblGrid>
      <w:tr w:rsidR="003844EF" w:rsidRPr="003844EF" w14:paraId="48D585B7" w14:textId="77777777" w:rsidTr="00E46D3E">
        <w:trPr>
          <w:trHeight w:val="300"/>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5AB" w14:textId="77777777" w:rsidR="003844EF" w:rsidRPr="003844EF" w:rsidRDefault="003844EF" w:rsidP="00E46D3E">
            <w:pPr>
              <w:spacing w:after="0"/>
              <w:rPr>
                <w:rFonts w:ascii="Calibri" w:eastAsia="Times New Roman" w:hAnsi="Calibri" w:cs="Times New Roman"/>
                <w:color w:val="000000"/>
                <w:sz w:val="20"/>
                <w:szCs w:val="20"/>
                <w:lang w:eastAsia="fi-FI"/>
              </w:rPr>
            </w:pPr>
            <w:r w:rsidRPr="003844EF">
              <w:rPr>
                <w:rFonts w:ascii="Calibri" w:eastAsia="Times New Roman" w:hAnsi="Calibri" w:cs="Times New Roman"/>
                <w:color w:val="000000"/>
                <w:sz w:val="20"/>
                <w:szCs w:val="20"/>
                <w:lang w:eastAsia="fi-FI"/>
              </w:rPr>
              <w:t> </w:t>
            </w:r>
          </w:p>
        </w:tc>
        <w:tc>
          <w:tcPr>
            <w:tcW w:w="668" w:type="dxa"/>
            <w:tcBorders>
              <w:top w:val="single" w:sz="4" w:space="0" w:color="auto"/>
              <w:left w:val="nil"/>
              <w:bottom w:val="single" w:sz="4" w:space="0" w:color="auto"/>
              <w:right w:val="single" w:sz="4" w:space="0" w:color="auto"/>
            </w:tcBorders>
            <w:shd w:val="clear" w:color="auto" w:fill="FFFF00"/>
            <w:noWrap/>
            <w:vAlign w:val="bottom"/>
            <w:hideMark/>
          </w:tcPr>
          <w:p w14:paraId="48D585AC"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2002</w:t>
            </w:r>
          </w:p>
        </w:tc>
        <w:tc>
          <w:tcPr>
            <w:tcW w:w="668" w:type="dxa"/>
            <w:tcBorders>
              <w:top w:val="single" w:sz="4" w:space="0" w:color="auto"/>
              <w:left w:val="nil"/>
              <w:bottom w:val="single" w:sz="4" w:space="0" w:color="auto"/>
              <w:right w:val="single" w:sz="4" w:space="0" w:color="auto"/>
            </w:tcBorders>
            <w:shd w:val="clear" w:color="auto" w:fill="FFFF00"/>
            <w:noWrap/>
            <w:vAlign w:val="bottom"/>
            <w:hideMark/>
          </w:tcPr>
          <w:p w14:paraId="48D585AD"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2003</w:t>
            </w:r>
          </w:p>
        </w:tc>
        <w:tc>
          <w:tcPr>
            <w:tcW w:w="668" w:type="dxa"/>
            <w:tcBorders>
              <w:top w:val="single" w:sz="4" w:space="0" w:color="auto"/>
              <w:left w:val="nil"/>
              <w:bottom w:val="single" w:sz="4" w:space="0" w:color="auto"/>
              <w:right w:val="single" w:sz="4" w:space="0" w:color="auto"/>
            </w:tcBorders>
            <w:shd w:val="clear" w:color="auto" w:fill="FFFF00"/>
            <w:noWrap/>
            <w:vAlign w:val="bottom"/>
            <w:hideMark/>
          </w:tcPr>
          <w:p w14:paraId="48D585AE"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2004</w:t>
            </w:r>
          </w:p>
        </w:tc>
        <w:tc>
          <w:tcPr>
            <w:tcW w:w="667" w:type="dxa"/>
            <w:tcBorders>
              <w:top w:val="single" w:sz="4" w:space="0" w:color="auto"/>
              <w:left w:val="nil"/>
              <w:bottom w:val="single" w:sz="4" w:space="0" w:color="auto"/>
              <w:right w:val="single" w:sz="4" w:space="0" w:color="auto"/>
            </w:tcBorders>
            <w:shd w:val="clear" w:color="auto" w:fill="FFFF00"/>
            <w:noWrap/>
            <w:vAlign w:val="bottom"/>
            <w:hideMark/>
          </w:tcPr>
          <w:p w14:paraId="48D585AF"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2005</w:t>
            </w:r>
          </w:p>
        </w:tc>
        <w:tc>
          <w:tcPr>
            <w:tcW w:w="668" w:type="dxa"/>
            <w:tcBorders>
              <w:top w:val="single" w:sz="4" w:space="0" w:color="auto"/>
              <w:left w:val="nil"/>
              <w:bottom w:val="single" w:sz="4" w:space="0" w:color="auto"/>
              <w:right w:val="single" w:sz="4" w:space="0" w:color="auto"/>
            </w:tcBorders>
            <w:shd w:val="clear" w:color="auto" w:fill="FFFF00"/>
            <w:noWrap/>
            <w:vAlign w:val="bottom"/>
            <w:hideMark/>
          </w:tcPr>
          <w:p w14:paraId="48D585B0"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2006</w:t>
            </w:r>
          </w:p>
        </w:tc>
        <w:tc>
          <w:tcPr>
            <w:tcW w:w="668" w:type="dxa"/>
            <w:tcBorders>
              <w:top w:val="single" w:sz="4" w:space="0" w:color="auto"/>
              <w:left w:val="nil"/>
              <w:bottom w:val="single" w:sz="4" w:space="0" w:color="auto"/>
              <w:right w:val="single" w:sz="4" w:space="0" w:color="auto"/>
            </w:tcBorders>
            <w:shd w:val="clear" w:color="auto" w:fill="FFFF00"/>
            <w:noWrap/>
            <w:vAlign w:val="bottom"/>
            <w:hideMark/>
          </w:tcPr>
          <w:p w14:paraId="48D585B1"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2007</w:t>
            </w:r>
          </w:p>
        </w:tc>
        <w:tc>
          <w:tcPr>
            <w:tcW w:w="746" w:type="dxa"/>
            <w:tcBorders>
              <w:top w:val="single" w:sz="4" w:space="0" w:color="auto"/>
              <w:left w:val="nil"/>
              <w:bottom w:val="single" w:sz="4" w:space="0" w:color="auto"/>
              <w:right w:val="single" w:sz="4" w:space="0" w:color="auto"/>
            </w:tcBorders>
            <w:shd w:val="clear" w:color="auto" w:fill="FFFF00"/>
            <w:noWrap/>
            <w:vAlign w:val="bottom"/>
            <w:hideMark/>
          </w:tcPr>
          <w:p w14:paraId="48D585B2"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2008</w:t>
            </w:r>
          </w:p>
        </w:tc>
        <w:tc>
          <w:tcPr>
            <w:tcW w:w="673" w:type="dxa"/>
            <w:tcBorders>
              <w:top w:val="single" w:sz="4" w:space="0" w:color="auto"/>
              <w:left w:val="nil"/>
              <w:bottom w:val="single" w:sz="4" w:space="0" w:color="auto"/>
              <w:right w:val="single" w:sz="4" w:space="0" w:color="auto"/>
            </w:tcBorders>
            <w:shd w:val="clear" w:color="auto" w:fill="FFFF00"/>
            <w:noWrap/>
            <w:vAlign w:val="bottom"/>
            <w:hideMark/>
          </w:tcPr>
          <w:p w14:paraId="48D585B3"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2009</w:t>
            </w:r>
          </w:p>
        </w:tc>
        <w:tc>
          <w:tcPr>
            <w:tcW w:w="715" w:type="dxa"/>
            <w:tcBorders>
              <w:top w:val="single" w:sz="4" w:space="0" w:color="auto"/>
              <w:left w:val="nil"/>
              <w:bottom w:val="single" w:sz="4" w:space="0" w:color="auto"/>
              <w:right w:val="single" w:sz="4" w:space="0" w:color="auto"/>
            </w:tcBorders>
            <w:shd w:val="clear" w:color="auto" w:fill="FFFF00"/>
            <w:noWrap/>
            <w:vAlign w:val="bottom"/>
            <w:hideMark/>
          </w:tcPr>
          <w:p w14:paraId="48D585B4"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2010</w:t>
            </w:r>
          </w:p>
        </w:tc>
        <w:tc>
          <w:tcPr>
            <w:tcW w:w="691" w:type="dxa"/>
            <w:tcBorders>
              <w:top w:val="single" w:sz="4" w:space="0" w:color="auto"/>
              <w:left w:val="nil"/>
              <w:bottom w:val="single" w:sz="4" w:space="0" w:color="auto"/>
              <w:right w:val="single" w:sz="4" w:space="0" w:color="auto"/>
            </w:tcBorders>
            <w:shd w:val="clear" w:color="auto" w:fill="FFFF00"/>
            <w:noWrap/>
            <w:vAlign w:val="bottom"/>
            <w:hideMark/>
          </w:tcPr>
          <w:p w14:paraId="48D585B5"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2011</w:t>
            </w:r>
          </w:p>
        </w:tc>
        <w:tc>
          <w:tcPr>
            <w:tcW w:w="851" w:type="dxa"/>
            <w:tcBorders>
              <w:top w:val="single" w:sz="4" w:space="0" w:color="auto"/>
              <w:left w:val="nil"/>
              <w:bottom w:val="single" w:sz="4" w:space="0" w:color="auto"/>
              <w:right w:val="single" w:sz="4" w:space="0" w:color="auto"/>
            </w:tcBorders>
            <w:shd w:val="clear" w:color="auto" w:fill="FFFF00"/>
            <w:noWrap/>
            <w:vAlign w:val="bottom"/>
            <w:hideMark/>
          </w:tcPr>
          <w:p w14:paraId="48D585B6" w14:textId="77777777" w:rsidR="003844EF" w:rsidRPr="003844EF" w:rsidRDefault="003844EF" w:rsidP="00E46D3E">
            <w:pPr>
              <w:spacing w:after="0"/>
              <w:jc w:val="right"/>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2012</w:t>
            </w:r>
          </w:p>
        </w:tc>
      </w:tr>
      <w:tr w:rsidR="003844EF" w:rsidRPr="003844EF" w14:paraId="48D585C4" w14:textId="77777777" w:rsidTr="00E46D3E">
        <w:trPr>
          <w:trHeight w:val="300"/>
        </w:trPr>
        <w:tc>
          <w:tcPr>
            <w:tcW w:w="1318" w:type="dxa"/>
            <w:tcBorders>
              <w:top w:val="nil"/>
              <w:left w:val="single" w:sz="4" w:space="0" w:color="auto"/>
              <w:bottom w:val="single" w:sz="4" w:space="0" w:color="auto"/>
              <w:right w:val="single" w:sz="4" w:space="0" w:color="auto"/>
            </w:tcBorders>
            <w:shd w:val="clear" w:color="auto" w:fill="FFFF00"/>
            <w:vAlign w:val="bottom"/>
            <w:hideMark/>
          </w:tcPr>
          <w:p w14:paraId="48D585B8" w14:textId="77777777" w:rsidR="003844EF" w:rsidRPr="003844EF" w:rsidRDefault="003844EF" w:rsidP="00E46D3E">
            <w:pPr>
              <w:spacing w:after="0"/>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Aktiivisia asiakkaita</w:t>
            </w:r>
          </w:p>
        </w:tc>
        <w:tc>
          <w:tcPr>
            <w:tcW w:w="668" w:type="dxa"/>
            <w:tcBorders>
              <w:top w:val="nil"/>
              <w:left w:val="nil"/>
              <w:bottom w:val="single" w:sz="4" w:space="0" w:color="auto"/>
              <w:right w:val="single" w:sz="4" w:space="0" w:color="auto"/>
            </w:tcBorders>
            <w:shd w:val="clear" w:color="auto" w:fill="auto"/>
            <w:noWrap/>
            <w:vAlign w:val="bottom"/>
            <w:hideMark/>
          </w:tcPr>
          <w:p w14:paraId="48D585B9"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8 175</w:t>
            </w:r>
          </w:p>
        </w:tc>
        <w:tc>
          <w:tcPr>
            <w:tcW w:w="668" w:type="dxa"/>
            <w:tcBorders>
              <w:top w:val="nil"/>
              <w:left w:val="nil"/>
              <w:bottom w:val="single" w:sz="4" w:space="0" w:color="auto"/>
              <w:right w:val="single" w:sz="4" w:space="0" w:color="auto"/>
            </w:tcBorders>
            <w:shd w:val="clear" w:color="auto" w:fill="auto"/>
            <w:noWrap/>
            <w:vAlign w:val="bottom"/>
            <w:hideMark/>
          </w:tcPr>
          <w:p w14:paraId="48D585BA"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8 485</w:t>
            </w:r>
          </w:p>
        </w:tc>
        <w:tc>
          <w:tcPr>
            <w:tcW w:w="668" w:type="dxa"/>
            <w:tcBorders>
              <w:top w:val="nil"/>
              <w:left w:val="nil"/>
              <w:bottom w:val="single" w:sz="4" w:space="0" w:color="auto"/>
              <w:right w:val="single" w:sz="4" w:space="0" w:color="auto"/>
            </w:tcBorders>
            <w:shd w:val="clear" w:color="auto" w:fill="auto"/>
            <w:noWrap/>
            <w:vAlign w:val="bottom"/>
            <w:hideMark/>
          </w:tcPr>
          <w:p w14:paraId="48D585BB"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8 963</w:t>
            </w:r>
          </w:p>
        </w:tc>
        <w:tc>
          <w:tcPr>
            <w:tcW w:w="667" w:type="dxa"/>
            <w:tcBorders>
              <w:top w:val="nil"/>
              <w:left w:val="nil"/>
              <w:bottom w:val="single" w:sz="4" w:space="0" w:color="auto"/>
              <w:right w:val="single" w:sz="4" w:space="0" w:color="auto"/>
            </w:tcBorders>
            <w:shd w:val="clear" w:color="auto" w:fill="auto"/>
            <w:noWrap/>
            <w:vAlign w:val="bottom"/>
            <w:hideMark/>
          </w:tcPr>
          <w:p w14:paraId="48D585BC"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8 118</w:t>
            </w:r>
          </w:p>
        </w:tc>
        <w:tc>
          <w:tcPr>
            <w:tcW w:w="668" w:type="dxa"/>
            <w:tcBorders>
              <w:top w:val="nil"/>
              <w:left w:val="nil"/>
              <w:bottom w:val="single" w:sz="4" w:space="0" w:color="auto"/>
              <w:right w:val="single" w:sz="4" w:space="0" w:color="auto"/>
            </w:tcBorders>
            <w:shd w:val="clear" w:color="auto" w:fill="auto"/>
            <w:noWrap/>
            <w:vAlign w:val="bottom"/>
            <w:hideMark/>
          </w:tcPr>
          <w:p w14:paraId="48D585BD"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8 377</w:t>
            </w:r>
          </w:p>
        </w:tc>
        <w:tc>
          <w:tcPr>
            <w:tcW w:w="668" w:type="dxa"/>
            <w:tcBorders>
              <w:top w:val="nil"/>
              <w:left w:val="nil"/>
              <w:bottom w:val="single" w:sz="4" w:space="0" w:color="auto"/>
              <w:right w:val="single" w:sz="4" w:space="0" w:color="auto"/>
            </w:tcBorders>
            <w:shd w:val="clear" w:color="auto" w:fill="auto"/>
            <w:noWrap/>
            <w:vAlign w:val="bottom"/>
            <w:hideMark/>
          </w:tcPr>
          <w:p w14:paraId="48D585BE"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10 190</w:t>
            </w:r>
          </w:p>
        </w:tc>
        <w:tc>
          <w:tcPr>
            <w:tcW w:w="746" w:type="dxa"/>
            <w:tcBorders>
              <w:top w:val="nil"/>
              <w:left w:val="nil"/>
              <w:bottom w:val="single" w:sz="4" w:space="0" w:color="auto"/>
              <w:right w:val="single" w:sz="4" w:space="0" w:color="auto"/>
            </w:tcBorders>
            <w:shd w:val="clear" w:color="auto" w:fill="auto"/>
            <w:noWrap/>
            <w:vAlign w:val="bottom"/>
            <w:hideMark/>
          </w:tcPr>
          <w:p w14:paraId="48D585BF"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11 829</w:t>
            </w:r>
          </w:p>
        </w:tc>
        <w:tc>
          <w:tcPr>
            <w:tcW w:w="673" w:type="dxa"/>
            <w:tcBorders>
              <w:top w:val="nil"/>
              <w:left w:val="nil"/>
              <w:bottom w:val="single" w:sz="4" w:space="0" w:color="auto"/>
              <w:right w:val="single" w:sz="4" w:space="0" w:color="auto"/>
            </w:tcBorders>
            <w:shd w:val="clear" w:color="auto" w:fill="auto"/>
            <w:noWrap/>
            <w:vAlign w:val="bottom"/>
            <w:hideMark/>
          </w:tcPr>
          <w:p w14:paraId="48D585C0"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13 204</w:t>
            </w:r>
          </w:p>
        </w:tc>
        <w:tc>
          <w:tcPr>
            <w:tcW w:w="715" w:type="dxa"/>
            <w:tcBorders>
              <w:top w:val="nil"/>
              <w:left w:val="nil"/>
              <w:bottom w:val="single" w:sz="4" w:space="0" w:color="auto"/>
              <w:right w:val="single" w:sz="4" w:space="0" w:color="auto"/>
            </w:tcBorders>
            <w:shd w:val="clear" w:color="auto" w:fill="auto"/>
            <w:noWrap/>
            <w:vAlign w:val="bottom"/>
            <w:hideMark/>
          </w:tcPr>
          <w:p w14:paraId="48D585C1"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12 992</w:t>
            </w:r>
          </w:p>
        </w:tc>
        <w:tc>
          <w:tcPr>
            <w:tcW w:w="691" w:type="dxa"/>
            <w:tcBorders>
              <w:top w:val="nil"/>
              <w:left w:val="nil"/>
              <w:bottom w:val="single" w:sz="4" w:space="0" w:color="auto"/>
              <w:right w:val="single" w:sz="4" w:space="0" w:color="auto"/>
            </w:tcBorders>
            <w:shd w:val="clear" w:color="auto" w:fill="auto"/>
            <w:noWrap/>
            <w:vAlign w:val="bottom"/>
            <w:hideMark/>
          </w:tcPr>
          <w:p w14:paraId="48D585C2"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14 329</w:t>
            </w:r>
          </w:p>
        </w:tc>
        <w:tc>
          <w:tcPr>
            <w:tcW w:w="851" w:type="dxa"/>
            <w:tcBorders>
              <w:top w:val="nil"/>
              <w:left w:val="nil"/>
              <w:bottom w:val="single" w:sz="4" w:space="0" w:color="auto"/>
              <w:right w:val="single" w:sz="4" w:space="0" w:color="auto"/>
            </w:tcBorders>
            <w:shd w:val="clear" w:color="auto" w:fill="auto"/>
            <w:noWrap/>
            <w:vAlign w:val="bottom"/>
            <w:hideMark/>
          </w:tcPr>
          <w:p w14:paraId="48D585C3"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15 685</w:t>
            </w:r>
          </w:p>
        </w:tc>
      </w:tr>
      <w:tr w:rsidR="003844EF" w:rsidRPr="003844EF" w14:paraId="48D585D1" w14:textId="77777777" w:rsidTr="00E46D3E">
        <w:trPr>
          <w:trHeight w:val="300"/>
        </w:trPr>
        <w:tc>
          <w:tcPr>
            <w:tcW w:w="1318" w:type="dxa"/>
            <w:tcBorders>
              <w:top w:val="nil"/>
              <w:left w:val="single" w:sz="4" w:space="0" w:color="auto"/>
              <w:bottom w:val="single" w:sz="4" w:space="0" w:color="auto"/>
              <w:right w:val="single" w:sz="4" w:space="0" w:color="auto"/>
            </w:tcBorders>
            <w:shd w:val="clear" w:color="auto" w:fill="FFFF00"/>
            <w:vAlign w:val="bottom"/>
            <w:hideMark/>
          </w:tcPr>
          <w:p w14:paraId="48D585C5" w14:textId="77777777" w:rsidR="003844EF" w:rsidRPr="003844EF" w:rsidRDefault="003844EF" w:rsidP="00E46D3E">
            <w:pPr>
              <w:spacing w:after="0"/>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Lainoja</w:t>
            </w:r>
          </w:p>
        </w:tc>
        <w:tc>
          <w:tcPr>
            <w:tcW w:w="668" w:type="dxa"/>
            <w:tcBorders>
              <w:top w:val="nil"/>
              <w:left w:val="nil"/>
              <w:bottom w:val="single" w:sz="4" w:space="0" w:color="auto"/>
              <w:right w:val="single" w:sz="4" w:space="0" w:color="auto"/>
            </w:tcBorders>
            <w:shd w:val="clear" w:color="auto" w:fill="auto"/>
            <w:noWrap/>
            <w:vAlign w:val="bottom"/>
            <w:hideMark/>
          </w:tcPr>
          <w:p w14:paraId="48D585C6"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322 233</w:t>
            </w:r>
          </w:p>
        </w:tc>
        <w:tc>
          <w:tcPr>
            <w:tcW w:w="668" w:type="dxa"/>
            <w:tcBorders>
              <w:top w:val="nil"/>
              <w:left w:val="nil"/>
              <w:bottom w:val="single" w:sz="4" w:space="0" w:color="auto"/>
              <w:right w:val="single" w:sz="4" w:space="0" w:color="auto"/>
            </w:tcBorders>
            <w:shd w:val="clear" w:color="auto" w:fill="auto"/>
            <w:noWrap/>
            <w:vAlign w:val="bottom"/>
            <w:hideMark/>
          </w:tcPr>
          <w:p w14:paraId="48D585C7"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312 429</w:t>
            </w:r>
          </w:p>
        </w:tc>
        <w:tc>
          <w:tcPr>
            <w:tcW w:w="668" w:type="dxa"/>
            <w:tcBorders>
              <w:top w:val="nil"/>
              <w:left w:val="nil"/>
              <w:bottom w:val="single" w:sz="4" w:space="0" w:color="auto"/>
              <w:right w:val="single" w:sz="4" w:space="0" w:color="auto"/>
            </w:tcBorders>
            <w:shd w:val="clear" w:color="auto" w:fill="auto"/>
            <w:noWrap/>
            <w:vAlign w:val="bottom"/>
            <w:hideMark/>
          </w:tcPr>
          <w:p w14:paraId="48D585C8"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294 992</w:t>
            </w:r>
          </w:p>
        </w:tc>
        <w:tc>
          <w:tcPr>
            <w:tcW w:w="667" w:type="dxa"/>
            <w:tcBorders>
              <w:top w:val="nil"/>
              <w:left w:val="nil"/>
              <w:bottom w:val="single" w:sz="4" w:space="0" w:color="auto"/>
              <w:right w:val="single" w:sz="4" w:space="0" w:color="auto"/>
            </w:tcBorders>
            <w:shd w:val="clear" w:color="auto" w:fill="auto"/>
            <w:noWrap/>
            <w:vAlign w:val="bottom"/>
            <w:hideMark/>
          </w:tcPr>
          <w:p w14:paraId="48D585C9"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348 227</w:t>
            </w:r>
          </w:p>
        </w:tc>
        <w:tc>
          <w:tcPr>
            <w:tcW w:w="668" w:type="dxa"/>
            <w:tcBorders>
              <w:top w:val="nil"/>
              <w:left w:val="nil"/>
              <w:bottom w:val="single" w:sz="4" w:space="0" w:color="auto"/>
              <w:right w:val="single" w:sz="4" w:space="0" w:color="auto"/>
            </w:tcBorders>
            <w:shd w:val="clear" w:color="auto" w:fill="auto"/>
            <w:noWrap/>
            <w:vAlign w:val="bottom"/>
            <w:hideMark/>
          </w:tcPr>
          <w:p w14:paraId="48D585CA"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453 229</w:t>
            </w:r>
          </w:p>
        </w:tc>
        <w:tc>
          <w:tcPr>
            <w:tcW w:w="668" w:type="dxa"/>
            <w:tcBorders>
              <w:top w:val="nil"/>
              <w:left w:val="nil"/>
              <w:bottom w:val="single" w:sz="4" w:space="0" w:color="auto"/>
              <w:right w:val="single" w:sz="4" w:space="0" w:color="auto"/>
            </w:tcBorders>
            <w:shd w:val="clear" w:color="auto" w:fill="auto"/>
            <w:noWrap/>
            <w:vAlign w:val="bottom"/>
            <w:hideMark/>
          </w:tcPr>
          <w:p w14:paraId="48D585CB"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683 400</w:t>
            </w:r>
          </w:p>
        </w:tc>
        <w:tc>
          <w:tcPr>
            <w:tcW w:w="746" w:type="dxa"/>
            <w:tcBorders>
              <w:top w:val="nil"/>
              <w:left w:val="nil"/>
              <w:bottom w:val="single" w:sz="4" w:space="0" w:color="auto"/>
              <w:right w:val="single" w:sz="4" w:space="0" w:color="auto"/>
            </w:tcBorders>
            <w:shd w:val="clear" w:color="auto" w:fill="auto"/>
            <w:noWrap/>
            <w:vAlign w:val="bottom"/>
            <w:hideMark/>
          </w:tcPr>
          <w:p w14:paraId="48D585CC"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825 764</w:t>
            </w:r>
          </w:p>
        </w:tc>
        <w:tc>
          <w:tcPr>
            <w:tcW w:w="673" w:type="dxa"/>
            <w:tcBorders>
              <w:top w:val="nil"/>
              <w:left w:val="nil"/>
              <w:bottom w:val="single" w:sz="4" w:space="0" w:color="auto"/>
              <w:right w:val="single" w:sz="4" w:space="0" w:color="auto"/>
            </w:tcBorders>
            <w:shd w:val="clear" w:color="auto" w:fill="auto"/>
            <w:noWrap/>
            <w:vAlign w:val="bottom"/>
            <w:hideMark/>
          </w:tcPr>
          <w:p w14:paraId="48D585CD"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947 945</w:t>
            </w:r>
          </w:p>
        </w:tc>
        <w:tc>
          <w:tcPr>
            <w:tcW w:w="715" w:type="dxa"/>
            <w:tcBorders>
              <w:top w:val="nil"/>
              <w:left w:val="nil"/>
              <w:bottom w:val="single" w:sz="4" w:space="0" w:color="auto"/>
              <w:right w:val="single" w:sz="4" w:space="0" w:color="auto"/>
            </w:tcBorders>
            <w:shd w:val="clear" w:color="auto" w:fill="auto"/>
            <w:noWrap/>
            <w:vAlign w:val="bottom"/>
            <w:hideMark/>
          </w:tcPr>
          <w:p w14:paraId="48D585CE"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978 119</w:t>
            </w:r>
          </w:p>
        </w:tc>
        <w:tc>
          <w:tcPr>
            <w:tcW w:w="691" w:type="dxa"/>
            <w:tcBorders>
              <w:top w:val="nil"/>
              <w:left w:val="nil"/>
              <w:bottom w:val="single" w:sz="4" w:space="0" w:color="auto"/>
              <w:right w:val="single" w:sz="4" w:space="0" w:color="auto"/>
            </w:tcBorders>
            <w:shd w:val="clear" w:color="auto" w:fill="auto"/>
            <w:noWrap/>
            <w:vAlign w:val="bottom"/>
            <w:hideMark/>
          </w:tcPr>
          <w:p w14:paraId="48D585CF"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985 072</w:t>
            </w:r>
          </w:p>
        </w:tc>
        <w:tc>
          <w:tcPr>
            <w:tcW w:w="851" w:type="dxa"/>
            <w:tcBorders>
              <w:top w:val="nil"/>
              <w:left w:val="nil"/>
              <w:bottom w:val="single" w:sz="4" w:space="0" w:color="auto"/>
              <w:right w:val="single" w:sz="4" w:space="0" w:color="auto"/>
            </w:tcBorders>
            <w:shd w:val="clear" w:color="auto" w:fill="auto"/>
            <w:noWrap/>
            <w:vAlign w:val="bottom"/>
            <w:hideMark/>
          </w:tcPr>
          <w:p w14:paraId="48D585D0"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1 028 404</w:t>
            </w:r>
          </w:p>
        </w:tc>
      </w:tr>
      <w:tr w:rsidR="003844EF" w:rsidRPr="003844EF" w14:paraId="48D585DE" w14:textId="77777777" w:rsidTr="00E46D3E">
        <w:trPr>
          <w:trHeight w:val="300"/>
        </w:trPr>
        <w:tc>
          <w:tcPr>
            <w:tcW w:w="1318" w:type="dxa"/>
            <w:tcBorders>
              <w:top w:val="nil"/>
              <w:left w:val="single" w:sz="4" w:space="0" w:color="auto"/>
              <w:bottom w:val="single" w:sz="4" w:space="0" w:color="auto"/>
              <w:right w:val="single" w:sz="4" w:space="0" w:color="auto"/>
            </w:tcBorders>
            <w:shd w:val="clear" w:color="auto" w:fill="FFFF00"/>
            <w:vAlign w:val="bottom"/>
            <w:hideMark/>
          </w:tcPr>
          <w:p w14:paraId="48D585D2" w14:textId="77777777" w:rsidR="003844EF" w:rsidRPr="003844EF" w:rsidRDefault="003844EF" w:rsidP="00E46D3E">
            <w:pPr>
              <w:spacing w:after="0"/>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Kirjahankintoja</w:t>
            </w:r>
          </w:p>
        </w:tc>
        <w:tc>
          <w:tcPr>
            <w:tcW w:w="668" w:type="dxa"/>
            <w:tcBorders>
              <w:top w:val="nil"/>
              <w:left w:val="nil"/>
              <w:bottom w:val="single" w:sz="4" w:space="0" w:color="auto"/>
              <w:right w:val="single" w:sz="4" w:space="0" w:color="auto"/>
            </w:tcBorders>
            <w:shd w:val="clear" w:color="auto" w:fill="auto"/>
            <w:noWrap/>
            <w:vAlign w:val="bottom"/>
            <w:hideMark/>
          </w:tcPr>
          <w:p w14:paraId="48D585D3"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1 507</w:t>
            </w:r>
          </w:p>
        </w:tc>
        <w:tc>
          <w:tcPr>
            <w:tcW w:w="668" w:type="dxa"/>
            <w:tcBorders>
              <w:top w:val="nil"/>
              <w:left w:val="nil"/>
              <w:bottom w:val="single" w:sz="4" w:space="0" w:color="auto"/>
              <w:right w:val="single" w:sz="4" w:space="0" w:color="auto"/>
            </w:tcBorders>
            <w:shd w:val="clear" w:color="auto" w:fill="auto"/>
            <w:noWrap/>
            <w:vAlign w:val="bottom"/>
            <w:hideMark/>
          </w:tcPr>
          <w:p w14:paraId="48D585D4"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1 394</w:t>
            </w:r>
          </w:p>
        </w:tc>
        <w:tc>
          <w:tcPr>
            <w:tcW w:w="668" w:type="dxa"/>
            <w:tcBorders>
              <w:top w:val="nil"/>
              <w:left w:val="nil"/>
              <w:bottom w:val="single" w:sz="4" w:space="0" w:color="auto"/>
              <w:right w:val="single" w:sz="4" w:space="0" w:color="auto"/>
            </w:tcBorders>
            <w:shd w:val="clear" w:color="auto" w:fill="auto"/>
            <w:noWrap/>
            <w:vAlign w:val="bottom"/>
            <w:hideMark/>
          </w:tcPr>
          <w:p w14:paraId="48D585D5"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1 509</w:t>
            </w:r>
          </w:p>
        </w:tc>
        <w:tc>
          <w:tcPr>
            <w:tcW w:w="667" w:type="dxa"/>
            <w:tcBorders>
              <w:top w:val="nil"/>
              <w:left w:val="nil"/>
              <w:bottom w:val="single" w:sz="4" w:space="0" w:color="auto"/>
              <w:right w:val="single" w:sz="4" w:space="0" w:color="auto"/>
            </w:tcBorders>
            <w:shd w:val="clear" w:color="auto" w:fill="auto"/>
            <w:noWrap/>
            <w:vAlign w:val="bottom"/>
            <w:hideMark/>
          </w:tcPr>
          <w:p w14:paraId="48D585D6"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1 653</w:t>
            </w:r>
          </w:p>
        </w:tc>
        <w:tc>
          <w:tcPr>
            <w:tcW w:w="668" w:type="dxa"/>
            <w:tcBorders>
              <w:top w:val="nil"/>
              <w:left w:val="nil"/>
              <w:bottom w:val="single" w:sz="4" w:space="0" w:color="auto"/>
              <w:right w:val="single" w:sz="4" w:space="0" w:color="auto"/>
            </w:tcBorders>
            <w:shd w:val="clear" w:color="auto" w:fill="auto"/>
            <w:noWrap/>
            <w:vAlign w:val="bottom"/>
            <w:hideMark/>
          </w:tcPr>
          <w:p w14:paraId="48D585D7"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1 716</w:t>
            </w:r>
          </w:p>
        </w:tc>
        <w:tc>
          <w:tcPr>
            <w:tcW w:w="668" w:type="dxa"/>
            <w:tcBorders>
              <w:top w:val="nil"/>
              <w:left w:val="nil"/>
              <w:bottom w:val="single" w:sz="4" w:space="0" w:color="auto"/>
              <w:right w:val="single" w:sz="4" w:space="0" w:color="auto"/>
            </w:tcBorders>
            <w:shd w:val="clear" w:color="auto" w:fill="auto"/>
            <w:noWrap/>
            <w:vAlign w:val="bottom"/>
            <w:hideMark/>
          </w:tcPr>
          <w:p w14:paraId="48D585D8"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1 587</w:t>
            </w:r>
          </w:p>
        </w:tc>
        <w:tc>
          <w:tcPr>
            <w:tcW w:w="746" w:type="dxa"/>
            <w:tcBorders>
              <w:top w:val="nil"/>
              <w:left w:val="nil"/>
              <w:bottom w:val="single" w:sz="4" w:space="0" w:color="auto"/>
              <w:right w:val="single" w:sz="4" w:space="0" w:color="auto"/>
            </w:tcBorders>
            <w:shd w:val="clear" w:color="auto" w:fill="auto"/>
            <w:noWrap/>
            <w:vAlign w:val="bottom"/>
            <w:hideMark/>
          </w:tcPr>
          <w:p w14:paraId="48D585D9"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1 835</w:t>
            </w:r>
          </w:p>
        </w:tc>
        <w:tc>
          <w:tcPr>
            <w:tcW w:w="673" w:type="dxa"/>
            <w:tcBorders>
              <w:top w:val="nil"/>
              <w:left w:val="nil"/>
              <w:bottom w:val="single" w:sz="4" w:space="0" w:color="auto"/>
              <w:right w:val="single" w:sz="4" w:space="0" w:color="auto"/>
            </w:tcBorders>
            <w:shd w:val="clear" w:color="auto" w:fill="auto"/>
            <w:noWrap/>
            <w:vAlign w:val="bottom"/>
            <w:hideMark/>
          </w:tcPr>
          <w:p w14:paraId="48D585DA"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1 808</w:t>
            </w:r>
          </w:p>
        </w:tc>
        <w:tc>
          <w:tcPr>
            <w:tcW w:w="715" w:type="dxa"/>
            <w:tcBorders>
              <w:top w:val="nil"/>
              <w:left w:val="nil"/>
              <w:bottom w:val="single" w:sz="4" w:space="0" w:color="auto"/>
              <w:right w:val="single" w:sz="4" w:space="0" w:color="auto"/>
            </w:tcBorders>
            <w:shd w:val="clear" w:color="auto" w:fill="auto"/>
            <w:noWrap/>
            <w:vAlign w:val="bottom"/>
            <w:hideMark/>
          </w:tcPr>
          <w:p w14:paraId="48D585DB"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1 920</w:t>
            </w:r>
          </w:p>
        </w:tc>
        <w:tc>
          <w:tcPr>
            <w:tcW w:w="691" w:type="dxa"/>
            <w:tcBorders>
              <w:top w:val="nil"/>
              <w:left w:val="nil"/>
              <w:bottom w:val="single" w:sz="4" w:space="0" w:color="auto"/>
              <w:right w:val="single" w:sz="4" w:space="0" w:color="auto"/>
            </w:tcBorders>
            <w:shd w:val="clear" w:color="auto" w:fill="auto"/>
            <w:noWrap/>
            <w:vAlign w:val="bottom"/>
            <w:hideMark/>
          </w:tcPr>
          <w:p w14:paraId="48D585DC"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2 104</w:t>
            </w:r>
          </w:p>
        </w:tc>
        <w:tc>
          <w:tcPr>
            <w:tcW w:w="851" w:type="dxa"/>
            <w:tcBorders>
              <w:top w:val="nil"/>
              <w:left w:val="nil"/>
              <w:bottom w:val="single" w:sz="4" w:space="0" w:color="auto"/>
              <w:right w:val="single" w:sz="4" w:space="0" w:color="auto"/>
            </w:tcBorders>
            <w:shd w:val="clear" w:color="auto" w:fill="auto"/>
            <w:noWrap/>
            <w:vAlign w:val="bottom"/>
            <w:hideMark/>
          </w:tcPr>
          <w:p w14:paraId="48D585DD"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2 231</w:t>
            </w:r>
          </w:p>
        </w:tc>
      </w:tr>
      <w:tr w:rsidR="003844EF" w:rsidRPr="003844EF" w14:paraId="48D585EB" w14:textId="77777777" w:rsidTr="00E46D3E">
        <w:trPr>
          <w:trHeight w:val="300"/>
        </w:trPr>
        <w:tc>
          <w:tcPr>
            <w:tcW w:w="1318" w:type="dxa"/>
            <w:tcBorders>
              <w:top w:val="nil"/>
              <w:left w:val="single" w:sz="4" w:space="0" w:color="auto"/>
              <w:bottom w:val="single" w:sz="4" w:space="0" w:color="auto"/>
              <w:right w:val="single" w:sz="4" w:space="0" w:color="auto"/>
            </w:tcBorders>
            <w:shd w:val="clear" w:color="auto" w:fill="FFFF00"/>
            <w:vAlign w:val="bottom"/>
            <w:hideMark/>
          </w:tcPr>
          <w:p w14:paraId="48D585DF"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lastRenderedPageBreak/>
              <w:t> </w:t>
            </w:r>
          </w:p>
        </w:tc>
        <w:tc>
          <w:tcPr>
            <w:tcW w:w="668" w:type="dxa"/>
            <w:tcBorders>
              <w:top w:val="nil"/>
              <w:left w:val="nil"/>
              <w:bottom w:val="single" w:sz="4" w:space="0" w:color="auto"/>
              <w:right w:val="single" w:sz="4" w:space="0" w:color="auto"/>
            </w:tcBorders>
            <w:shd w:val="clear" w:color="auto" w:fill="auto"/>
            <w:noWrap/>
            <w:vAlign w:val="bottom"/>
            <w:hideMark/>
          </w:tcPr>
          <w:p w14:paraId="48D585E0"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68" w:type="dxa"/>
            <w:tcBorders>
              <w:top w:val="nil"/>
              <w:left w:val="nil"/>
              <w:bottom w:val="single" w:sz="4" w:space="0" w:color="auto"/>
              <w:right w:val="single" w:sz="4" w:space="0" w:color="auto"/>
            </w:tcBorders>
            <w:shd w:val="clear" w:color="auto" w:fill="auto"/>
            <w:noWrap/>
            <w:vAlign w:val="bottom"/>
            <w:hideMark/>
          </w:tcPr>
          <w:p w14:paraId="48D585E1"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68" w:type="dxa"/>
            <w:tcBorders>
              <w:top w:val="nil"/>
              <w:left w:val="nil"/>
              <w:bottom w:val="single" w:sz="4" w:space="0" w:color="auto"/>
              <w:right w:val="single" w:sz="4" w:space="0" w:color="auto"/>
            </w:tcBorders>
            <w:shd w:val="clear" w:color="auto" w:fill="auto"/>
            <w:noWrap/>
            <w:vAlign w:val="bottom"/>
            <w:hideMark/>
          </w:tcPr>
          <w:p w14:paraId="48D585E2"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67" w:type="dxa"/>
            <w:tcBorders>
              <w:top w:val="nil"/>
              <w:left w:val="nil"/>
              <w:bottom w:val="single" w:sz="4" w:space="0" w:color="auto"/>
              <w:right w:val="single" w:sz="4" w:space="0" w:color="auto"/>
            </w:tcBorders>
            <w:shd w:val="clear" w:color="auto" w:fill="auto"/>
            <w:noWrap/>
            <w:vAlign w:val="bottom"/>
            <w:hideMark/>
          </w:tcPr>
          <w:p w14:paraId="48D585E3"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68" w:type="dxa"/>
            <w:tcBorders>
              <w:top w:val="nil"/>
              <w:left w:val="nil"/>
              <w:bottom w:val="single" w:sz="4" w:space="0" w:color="auto"/>
              <w:right w:val="single" w:sz="4" w:space="0" w:color="auto"/>
            </w:tcBorders>
            <w:shd w:val="clear" w:color="auto" w:fill="auto"/>
            <w:noWrap/>
            <w:vAlign w:val="bottom"/>
            <w:hideMark/>
          </w:tcPr>
          <w:p w14:paraId="48D585E4"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68" w:type="dxa"/>
            <w:tcBorders>
              <w:top w:val="nil"/>
              <w:left w:val="nil"/>
              <w:bottom w:val="single" w:sz="4" w:space="0" w:color="auto"/>
              <w:right w:val="single" w:sz="4" w:space="0" w:color="auto"/>
            </w:tcBorders>
            <w:shd w:val="clear" w:color="auto" w:fill="auto"/>
            <w:noWrap/>
            <w:vAlign w:val="bottom"/>
            <w:hideMark/>
          </w:tcPr>
          <w:p w14:paraId="48D585E5"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746" w:type="dxa"/>
            <w:tcBorders>
              <w:top w:val="nil"/>
              <w:left w:val="nil"/>
              <w:bottom w:val="single" w:sz="4" w:space="0" w:color="auto"/>
              <w:right w:val="single" w:sz="4" w:space="0" w:color="auto"/>
            </w:tcBorders>
            <w:shd w:val="clear" w:color="auto" w:fill="auto"/>
            <w:noWrap/>
            <w:vAlign w:val="bottom"/>
            <w:hideMark/>
          </w:tcPr>
          <w:p w14:paraId="48D585E6"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73" w:type="dxa"/>
            <w:tcBorders>
              <w:top w:val="nil"/>
              <w:left w:val="nil"/>
              <w:bottom w:val="single" w:sz="4" w:space="0" w:color="auto"/>
              <w:right w:val="single" w:sz="4" w:space="0" w:color="auto"/>
            </w:tcBorders>
            <w:shd w:val="clear" w:color="auto" w:fill="auto"/>
            <w:noWrap/>
            <w:vAlign w:val="bottom"/>
            <w:hideMark/>
          </w:tcPr>
          <w:p w14:paraId="48D585E7"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715" w:type="dxa"/>
            <w:tcBorders>
              <w:top w:val="nil"/>
              <w:left w:val="nil"/>
              <w:bottom w:val="single" w:sz="4" w:space="0" w:color="auto"/>
              <w:right w:val="single" w:sz="4" w:space="0" w:color="auto"/>
            </w:tcBorders>
            <w:shd w:val="clear" w:color="auto" w:fill="auto"/>
            <w:noWrap/>
            <w:vAlign w:val="bottom"/>
            <w:hideMark/>
          </w:tcPr>
          <w:p w14:paraId="48D585E8"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691" w:type="dxa"/>
            <w:tcBorders>
              <w:top w:val="nil"/>
              <w:left w:val="nil"/>
              <w:bottom w:val="single" w:sz="4" w:space="0" w:color="auto"/>
              <w:right w:val="single" w:sz="4" w:space="0" w:color="auto"/>
            </w:tcBorders>
            <w:shd w:val="clear" w:color="auto" w:fill="auto"/>
            <w:noWrap/>
            <w:vAlign w:val="bottom"/>
            <w:hideMark/>
          </w:tcPr>
          <w:p w14:paraId="48D585E9"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c>
          <w:tcPr>
            <w:tcW w:w="851" w:type="dxa"/>
            <w:tcBorders>
              <w:top w:val="nil"/>
              <w:left w:val="nil"/>
              <w:bottom w:val="single" w:sz="4" w:space="0" w:color="auto"/>
              <w:right w:val="single" w:sz="4" w:space="0" w:color="auto"/>
            </w:tcBorders>
            <w:shd w:val="clear" w:color="auto" w:fill="auto"/>
            <w:noWrap/>
            <w:vAlign w:val="bottom"/>
            <w:hideMark/>
          </w:tcPr>
          <w:p w14:paraId="48D585EA" w14:textId="77777777" w:rsidR="003844EF" w:rsidRPr="003844EF" w:rsidRDefault="003844EF" w:rsidP="00E46D3E">
            <w:pPr>
              <w:spacing w:after="0"/>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 </w:t>
            </w:r>
          </w:p>
        </w:tc>
      </w:tr>
      <w:tr w:rsidR="003844EF" w:rsidRPr="003844EF" w14:paraId="48D585F8" w14:textId="77777777" w:rsidTr="00E46D3E">
        <w:trPr>
          <w:trHeight w:val="300"/>
        </w:trPr>
        <w:tc>
          <w:tcPr>
            <w:tcW w:w="1318" w:type="dxa"/>
            <w:tcBorders>
              <w:top w:val="nil"/>
              <w:left w:val="single" w:sz="4" w:space="0" w:color="auto"/>
              <w:bottom w:val="single" w:sz="4" w:space="0" w:color="auto"/>
              <w:right w:val="single" w:sz="4" w:space="0" w:color="auto"/>
            </w:tcBorders>
            <w:shd w:val="clear" w:color="auto" w:fill="FFFF00"/>
            <w:vAlign w:val="bottom"/>
            <w:hideMark/>
          </w:tcPr>
          <w:p w14:paraId="48D585EC" w14:textId="77777777" w:rsidR="003844EF" w:rsidRPr="003844EF" w:rsidRDefault="003844EF" w:rsidP="00E46D3E">
            <w:pPr>
              <w:spacing w:after="0"/>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Lainoja / aktiivinen asiakas</w:t>
            </w:r>
          </w:p>
        </w:tc>
        <w:tc>
          <w:tcPr>
            <w:tcW w:w="668" w:type="dxa"/>
            <w:tcBorders>
              <w:top w:val="nil"/>
              <w:left w:val="nil"/>
              <w:bottom w:val="single" w:sz="4" w:space="0" w:color="auto"/>
              <w:right w:val="single" w:sz="4" w:space="0" w:color="auto"/>
            </w:tcBorders>
            <w:shd w:val="clear" w:color="auto" w:fill="auto"/>
            <w:noWrap/>
            <w:vAlign w:val="bottom"/>
            <w:hideMark/>
          </w:tcPr>
          <w:p w14:paraId="48D585ED"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39,4</w:t>
            </w:r>
          </w:p>
        </w:tc>
        <w:tc>
          <w:tcPr>
            <w:tcW w:w="668" w:type="dxa"/>
            <w:tcBorders>
              <w:top w:val="nil"/>
              <w:left w:val="nil"/>
              <w:bottom w:val="single" w:sz="4" w:space="0" w:color="auto"/>
              <w:right w:val="single" w:sz="4" w:space="0" w:color="auto"/>
            </w:tcBorders>
            <w:shd w:val="clear" w:color="auto" w:fill="auto"/>
            <w:noWrap/>
            <w:vAlign w:val="bottom"/>
            <w:hideMark/>
          </w:tcPr>
          <w:p w14:paraId="48D585EE"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36,8</w:t>
            </w:r>
          </w:p>
        </w:tc>
        <w:tc>
          <w:tcPr>
            <w:tcW w:w="668" w:type="dxa"/>
            <w:tcBorders>
              <w:top w:val="nil"/>
              <w:left w:val="nil"/>
              <w:bottom w:val="single" w:sz="4" w:space="0" w:color="auto"/>
              <w:right w:val="single" w:sz="4" w:space="0" w:color="auto"/>
            </w:tcBorders>
            <w:shd w:val="clear" w:color="auto" w:fill="auto"/>
            <w:noWrap/>
            <w:vAlign w:val="bottom"/>
            <w:hideMark/>
          </w:tcPr>
          <w:p w14:paraId="48D585EF"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32,9</w:t>
            </w:r>
          </w:p>
        </w:tc>
        <w:tc>
          <w:tcPr>
            <w:tcW w:w="667" w:type="dxa"/>
            <w:tcBorders>
              <w:top w:val="nil"/>
              <w:left w:val="nil"/>
              <w:bottom w:val="single" w:sz="4" w:space="0" w:color="auto"/>
              <w:right w:val="single" w:sz="4" w:space="0" w:color="auto"/>
            </w:tcBorders>
            <w:shd w:val="clear" w:color="auto" w:fill="auto"/>
            <w:noWrap/>
            <w:vAlign w:val="bottom"/>
            <w:hideMark/>
          </w:tcPr>
          <w:p w14:paraId="48D585F0"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42,9</w:t>
            </w:r>
          </w:p>
        </w:tc>
        <w:tc>
          <w:tcPr>
            <w:tcW w:w="668" w:type="dxa"/>
            <w:tcBorders>
              <w:top w:val="nil"/>
              <w:left w:val="nil"/>
              <w:bottom w:val="single" w:sz="4" w:space="0" w:color="auto"/>
              <w:right w:val="single" w:sz="4" w:space="0" w:color="auto"/>
            </w:tcBorders>
            <w:shd w:val="clear" w:color="auto" w:fill="auto"/>
            <w:noWrap/>
            <w:vAlign w:val="bottom"/>
            <w:hideMark/>
          </w:tcPr>
          <w:p w14:paraId="48D585F1"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54,1</w:t>
            </w:r>
          </w:p>
        </w:tc>
        <w:tc>
          <w:tcPr>
            <w:tcW w:w="668" w:type="dxa"/>
            <w:tcBorders>
              <w:top w:val="nil"/>
              <w:left w:val="nil"/>
              <w:bottom w:val="single" w:sz="4" w:space="0" w:color="auto"/>
              <w:right w:val="single" w:sz="4" w:space="0" w:color="auto"/>
            </w:tcBorders>
            <w:shd w:val="clear" w:color="auto" w:fill="auto"/>
            <w:noWrap/>
            <w:vAlign w:val="bottom"/>
            <w:hideMark/>
          </w:tcPr>
          <w:p w14:paraId="48D585F2"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67,1</w:t>
            </w:r>
          </w:p>
        </w:tc>
        <w:tc>
          <w:tcPr>
            <w:tcW w:w="746" w:type="dxa"/>
            <w:tcBorders>
              <w:top w:val="nil"/>
              <w:left w:val="nil"/>
              <w:bottom w:val="single" w:sz="4" w:space="0" w:color="auto"/>
              <w:right w:val="single" w:sz="4" w:space="0" w:color="auto"/>
            </w:tcBorders>
            <w:shd w:val="clear" w:color="auto" w:fill="auto"/>
            <w:noWrap/>
            <w:vAlign w:val="bottom"/>
            <w:hideMark/>
          </w:tcPr>
          <w:p w14:paraId="48D585F3"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69,8</w:t>
            </w:r>
          </w:p>
        </w:tc>
        <w:tc>
          <w:tcPr>
            <w:tcW w:w="673" w:type="dxa"/>
            <w:tcBorders>
              <w:top w:val="nil"/>
              <w:left w:val="nil"/>
              <w:bottom w:val="single" w:sz="4" w:space="0" w:color="auto"/>
              <w:right w:val="single" w:sz="4" w:space="0" w:color="auto"/>
            </w:tcBorders>
            <w:shd w:val="clear" w:color="auto" w:fill="auto"/>
            <w:noWrap/>
            <w:vAlign w:val="bottom"/>
            <w:hideMark/>
          </w:tcPr>
          <w:p w14:paraId="48D585F4"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71,8</w:t>
            </w:r>
          </w:p>
        </w:tc>
        <w:tc>
          <w:tcPr>
            <w:tcW w:w="715" w:type="dxa"/>
            <w:tcBorders>
              <w:top w:val="nil"/>
              <w:left w:val="nil"/>
              <w:bottom w:val="single" w:sz="4" w:space="0" w:color="auto"/>
              <w:right w:val="single" w:sz="4" w:space="0" w:color="auto"/>
            </w:tcBorders>
            <w:shd w:val="clear" w:color="auto" w:fill="auto"/>
            <w:noWrap/>
            <w:vAlign w:val="bottom"/>
            <w:hideMark/>
          </w:tcPr>
          <w:p w14:paraId="48D585F5"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75,3</w:t>
            </w:r>
          </w:p>
        </w:tc>
        <w:tc>
          <w:tcPr>
            <w:tcW w:w="691" w:type="dxa"/>
            <w:tcBorders>
              <w:top w:val="nil"/>
              <w:left w:val="nil"/>
              <w:bottom w:val="single" w:sz="4" w:space="0" w:color="auto"/>
              <w:right w:val="single" w:sz="4" w:space="0" w:color="auto"/>
            </w:tcBorders>
            <w:shd w:val="clear" w:color="auto" w:fill="auto"/>
            <w:noWrap/>
            <w:vAlign w:val="bottom"/>
            <w:hideMark/>
          </w:tcPr>
          <w:p w14:paraId="48D585F6"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68,7</w:t>
            </w:r>
          </w:p>
        </w:tc>
        <w:tc>
          <w:tcPr>
            <w:tcW w:w="851" w:type="dxa"/>
            <w:tcBorders>
              <w:top w:val="nil"/>
              <w:left w:val="nil"/>
              <w:bottom w:val="single" w:sz="4" w:space="0" w:color="auto"/>
              <w:right w:val="single" w:sz="4" w:space="0" w:color="auto"/>
            </w:tcBorders>
            <w:shd w:val="clear" w:color="auto" w:fill="auto"/>
            <w:noWrap/>
            <w:vAlign w:val="bottom"/>
            <w:hideMark/>
          </w:tcPr>
          <w:p w14:paraId="48D585F7"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65,6</w:t>
            </w:r>
          </w:p>
        </w:tc>
      </w:tr>
      <w:tr w:rsidR="003844EF" w:rsidRPr="003844EF" w14:paraId="48D58605" w14:textId="77777777" w:rsidTr="00E46D3E">
        <w:trPr>
          <w:trHeight w:val="600"/>
        </w:trPr>
        <w:tc>
          <w:tcPr>
            <w:tcW w:w="1318" w:type="dxa"/>
            <w:tcBorders>
              <w:top w:val="nil"/>
              <w:left w:val="single" w:sz="4" w:space="0" w:color="auto"/>
              <w:bottom w:val="single" w:sz="4" w:space="0" w:color="auto"/>
              <w:right w:val="single" w:sz="4" w:space="0" w:color="auto"/>
            </w:tcBorders>
            <w:shd w:val="clear" w:color="auto" w:fill="FFFF00"/>
            <w:vAlign w:val="bottom"/>
            <w:hideMark/>
          </w:tcPr>
          <w:p w14:paraId="48D585F9" w14:textId="77777777" w:rsidR="003844EF" w:rsidRPr="003844EF" w:rsidRDefault="003844EF" w:rsidP="00E46D3E">
            <w:pPr>
              <w:spacing w:after="0"/>
              <w:rPr>
                <w:rFonts w:ascii="Calibri" w:eastAsia="Times New Roman" w:hAnsi="Calibri" w:cs="Times New Roman"/>
                <w:b/>
                <w:bCs/>
                <w:color w:val="000000"/>
                <w:sz w:val="16"/>
                <w:szCs w:val="16"/>
                <w:lang w:eastAsia="fi-FI"/>
              </w:rPr>
            </w:pPr>
            <w:r w:rsidRPr="003844EF">
              <w:rPr>
                <w:rFonts w:ascii="Calibri" w:eastAsia="Times New Roman" w:hAnsi="Calibri" w:cs="Times New Roman"/>
                <w:b/>
                <w:bCs/>
                <w:color w:val="000000"/>
                <w:sz w:val="16"/>
                <w:szCs w:val="16"/>
                <w:lang w:eastAsia="fi-FI"/>
              </w:rPr>
              <w:t>Kirjahankintoja / aktiivinen asiakas</w:t>
            </w:r>
          </w:p>
        </w:tc>
        <w:tc>
          <w:tcPr>
            <w:tcW w:w="668" w:type="dxa"/>
            <w:tcBorders>
              <w:top w:val="nil"/>
              <w:left w:val="nil"/>
              <w:bottom w:val="single" w:sz="4" w:space="0" w:color="auto"/>
              <w:right w:val="single" w:sz="4" w:space="0" w:color="auto"/>
            </w:tcBorders>
            <w:shd w:val="clear" w:color="auto" w:fill="auto"/>
            <w:noWrap/>
            <w:vAlign w:val="bottom"/>
            <w:hideMark/>
          </w:tcPr>
          <w:p w14:paraId="48D585FA"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0,18</w:t>
            </w:r>
          </w:p>
        </w:tc>
        <w:tc>
          <w:tcPr>
            <w:tcW w:w="668" w:type="dxa"/>
            <w:tcBorders>
              <w:top w:val="nil"/>
              <w:left w:val="nil"/>
              <w:bottom w:val="single" w:sz="4" w:space="0" w:color="auto"/>
              <w:right w:val="single" w:sz="4" w:space="0" w:color="auto"/>
            </w:tcBorders>
            <w:shd w:val="clear" w:color="auto" w:fill="auto"/>
            <w:noWrap/>
            <w:vAlign w:val="bottom"/>
            <w:hideMark/>
          </w:tcPr>
          <w:p w14:paraId="48D585FB"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0,16</w:t>
            </w:r>
          </w:p>
        </w:tc>
        <w:tc>
          <w:tcPr>
            <w:tcW w:w="668" w:type="dxa"/>
            <w:tcBorders>
              <w:top w:val="nil"/>
              <w:left w:val="nil"/>
              <w:bottom w:val="single" w:sz="4" w:space="0" w:color="auto"/>
              <w:right w:val="single" w:sz="4" w:space="0" w:color="auto"/>
            </w:tcBorders>
            <w:shd w:val="clear" w:color="auto" w:fill="auto"/>
            <w:noWrap/>
            <w:vAlign w:val="bottom"/>
            <w:hideMark/>
          </w:tcPr>
          <w:p w14:paraId="48D585FC"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0,17</w:t>
            </w:r>
          </w:p>
        </w:tc>
        <w:tc>
          <w:tcPr>
            <w:tcW w:w="667" w:type="dxa"/>
            <w:tcBorders>
              <w:top w:val="nil"/>
              <w:left w:val="nil"/>
              <w:bottom w:val="single" w:sz="4" w:space="0" w:color="auto"/>
              <w:right w:val="single" w:sz="4" w:space="0" w:color="auto"/>
            </w:tcBorders>
            <w:shd w:val="clear" w:color="auto" w:fill="auto"/>
            <w:noWrap/>
            <w:vAlign w:val="bottom"/>
            <w:hideMark/>
          </w:tcPr>
          <w:p w14:paraId="48D585FD"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0,20</w:t>
            </w:r>
          </w:p>
        </w:tc>
        <w:tc>
          <w:tcPr>
            <w:tcW w:w="668" w:type="dxa"/>
            <w:tcBorders>
              <w:top w:val="nil"/>
              <w:left w:val="nil"/>
              <w:bottom w:val="single" w:sz="4" w:space="0" w:color="auto"/>
              <w:right w:val="single" w:sz="4" w:space="0" w:color="auto"/>
            </w:tcBorders>
            <w:shd w:val="clear" w:color="auto" w:fill="auto"/>
            <w:noWrap/>
            <w:vAlign w:val="bottom"/>
            <w:hideMark/>
          </w:tcPr>
          <w:p w14:paraId="48D585FE"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0,20</w:t>
            </w:r>
          </w:p>
        </w:tc>
        <w:tc>
          <w:tcPr>
            <w:tcW w:w="668" w:type="dxa"/>
            <w:tcBorders>
              <w:top w:val="nil"/>
              <w:left w:val="nil"/>
              <w:bottom w:val="single" w:sz="4" w:space="0" w:color="auto"/>
              <w:right w:val="single" w:sz="4" w:space="0" w:color="auto"/>
            </w:tcBorders>
            <w:shd w:val="clear" w:color="auto" w:fill="auto"/>
            <w:noWrap/>
            <w:vAlign w:val="bottom"/>
            <w:hideMark/>
          </w:tcPr>
          <w:p w14:paraId="48D585FF"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0,16</w:t>
            </w:r>
          </w:p>
        </w:tc>
        <w:tc>
          <w:tcPr>
            <w:tcW w:w="746" w:type="dxa"/>
            <w:tcBorders>
              <w:top w:val="nil"/>
              <w:left w:val="nil"/>
              <w:bottom w:val="single" w:sz="4" w:space="0" w:color="auto"/>
              <w:right w:val="single" w:sz="4" w:space="0" w:color="auto"/>
            </w:tcBorders>
            <w:shd w:val="clear" w:color="auto" w:fill="auto"/>
            <w:noWrap/>
            <w:vAlign w:val="bottom"/>
            <w:hideMark/>
          </w:tcPr>
          <w:p w14:paraId="48D58600"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0,16</w:t>
            </w:r>
          </w:p>
        </w:tc>
        <w:tc>
          <w:tcPr>
            <w:tcW w:w="673" w:type="dxa"/>
            <w:tcBorders>
              <w:top w:val="nil"/>
              <w:left w:val="nil"/>
              <w:bottom w:val="single" w:sz="4" w:space="0" w:color="auto"/>
              <w:right w:val="single" w:sz="4" w:space="0" w:color="auto"/>
            </w:tcBorders>
            <w:shd w:val="clear" w:color="auto" w:fill="auto"/>
            <w:noWrap/>
            <w:vAlign w:val="bottom"/>
            <w:hideMark/>
          </w:tcPr>
          <w:p w14:paraId="48D58601"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0,14</w:t>
            </w:r>
          </w:p>
        </w:tc>
        <w:tc>
          <w:tcPr>
            <w:tcW w:w="715" w:type="dxa"/>
            <w:tcBorders>
              <w:top w:val="nil"/>
              <w:left w:val="nil"/>
              <w:bottom w:val="single" w:sz="4" w:space="0" w:color="auto"/>
              <w:right w:val="single" w:sz="4" w:space="0" w:color="auto"/>
            </w:tcBorders>
            <w:shd w:val="clear" w:color="auto" w:fill="auto"/>
            <w:noWrap/>
            <w:vAlign w:val="bottom"/>
            <w:hideMark/>
          </w:tcPr>
          <w:p w14:paraId="48D58602"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0,15</w:t>
            </w:r>
          </w:p>
        </w:tc>
        <w:tc>
          <w:tcPr>
            <w:tcW w:w="691" w:type="dxa"/>
            <w:tcBorders>
              <w:top w:val="nil"/>
              <w:left w:val="nil"/>
              <w:bottom w:val="single" w:sz="4" w:space="0" w:color="auto"/>
              <w:right w:val="single" w:sz="4" w:space="0" w:color="auto"/>
            </w:tcBorders>
            <w:shd w:val="clear" w:color="auto" w:fill="auto"/>
            <w:noWrap/>
            <w:vAlign w:val="bottom"/>
            <w:hideMark/>
          </w:tcPr>
          <w:p w14:paraId="48D58603"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0,15</w:t>
            </w:r>
          </w:p>
        </w:tc>
        <w:tc>
          <w:tcPr>
            <w:tcW w:w="851" w:type="dxa"/>
            <w:tcBorders>
              <w:top w:val="nil"/>
              <w:left w:val="nil"/>
              <w:bottom w:val="single" w:sz="4" w:space="0" w:color="auto"/>
              <w:right w:val="single" w:sz="4" w:space="0" w:color="auto"/>
            </w:tcBorders>
            <w:shd w:val="clear" w:color="auto" w:fill="auto"/>
            <w:noWrap/>
            <w:vAlign w:val="bottom"/>
            <w:hideMark/>
          </w:tcPr>
          <w:p w14:paraId="48D58604" w14:textId="77777777" w:rsidR="003844EF" w:rsidRPr="003844EF" w:rsidRDefault="003844EF" w:rsidP="00E46D3E">
            <w:pPr>
              <w:spacing w:after="0"/>
              <w:jc w:val="right"/>
              <w:rPr>
                <w:rFonts w:ascii="Calibri" w:eastAsia="Times New Roman" w:hAnsi="Calibri" w:cs="Times New Roman"/>
                <w:color w:val="000000"/>
                <w:sz w:val="16"/>
                <w:szCs w:val="16"/>
                <w:lang w:eastAsia="fi-FI"/>
              </w:rPr>
            </w:pPr>
            <w:r w:rsidRPr="003844EF">
              <w:rPr>
                <w:rFonts w:ascii="Calibri" w:eastAsia="Times New Roman" w:hAnsi="Calibri" w:cs="Times New Roman"/>
                <w:color w:val="000000"/>
                <w:sz w:val="16"/>
                <w:szCs w:val="16"/>
                <w:lang w:eastAsia="fi-FI"/>
              </w:rPr>
              <w:t>0,14</w:t>
            </w:r>
          </w:p>
        </w:tc>
      </w:tr>
    </w:tbl>
    <w:p w14:paraId="48D58606" w14:textId="77777777" w:rsidR="003844EF" w:rsidRDefault="003844EF" w:rsidP="00D3583E">
      <w:pPr>
        <w:rPr>
          <w:rFonts w:asciiTheme="minorHAnsi" w:hAnsiTheme="minorHAnsi"/>
          <w:b/>
        </w:rPr>
      </w:pPr>
    </w:p>
    <w:p w14:paraId="48D58607" w14:textId="77777777" w:rsidR="00D30A5D" w:rsidRPr="00D30A5D" w:rsidRDefault="00D30A5D" w:rsidP="00D30A5D">
      <w:pPr>
        <w:contextualSpacing/>
        <w:rPr>
          <w:rFonts w:asciiTheme="minorHAnsi" w:hAnsiTheme="minorHAnsi"/>
          <w:b/>
          <w:szCs w:val="24"/>
        </w:rPr>
      </w:pPr>
      <w:r w:rsidRPr="00D30A5D">
        <w:rPr>
          <w:rFonts w:asciiTheme="minorHAnsi" w:hAnsiTheme="minorHAnsi"/>
          <w:b/>
          <w:szCs w:val="24"/>
        </w:rPr>
        <w:t>Aktiivisten asiakkaiden määrän ja kokoelman kehitys</w:t>
      </w:r>
    </w:p>
    <w:tbl>
      <w:tblPr>
        <w:tblW w:w="7660" w:type="dxa"/>
        <w:tblInd w:w="60" w:type="dxa"/>
        <w:tblCellMar>
          <w:left w:w="70" w:type="dxa"/>
          <w:right w:w="70" w:type="dxa"/>
        </w:tblCellMar>
        <w:tblLook w:val="04A0" w:firstRow="1" w:lastRow="0" w:firstColumn="1" w:lastColumn="0" w:noHBand="0" w:noVBand="1"/>
      </w:tblPr>
      <w:tblGrid>
        <w:gridCol w:w="2860"/>
        <w:gridCol w:w="960"/>
        <w:gridCol w:w="960"/>
        <w:gridCol w:w="960"/>
        <w:gridCol w:w="960"/>
        <w:gridCol w:w="960"/>
      </w:tblGrid>
      <w:tr w:rsidR="00D30A5D" w:rsidRPr="003B6147" w14:paraId="48D5860E" w14:textId="77777777" w:rsidTr="00E46D3E">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608" w14:textId="77777777" w:rsidR="00D30A5D" w:rsidRPr="003B6147" w:rsidRDefault="00D30A5D" w:rsidP="00E46D3E">
            <w:pPr>
              <w:spacing w:after="0"/>
              <w:rPr>
                <w:rFonts w:ascii="Calibri" w:eastAsia="Times New Roman" w:hAnsi="Calibri" w:cs="Times New Roman"/>
                <w:b/>
                <w:color w:val="000000"/>
                <w:sz w:val="16"/>
                <w:szCs w:val="16"/>
                <w:lang w:eastAsia="fi-FI"/>
              </w:rPr>
            </w:pPr>
            <w:r w:rsidRPr="003B6147">
              <w:rPr>
                <w:rFonts w:ascii="Calibri" w:eastAsia="Times New Roman" w:hAnsi="Calibri" w:cs="Times New Roman"/>
                <w:b/>
                <w:color w:val="000000"/>
                <w:sz w:val="16"/>
                <w:szCs w:val="16"/>
                <w:lang w:eastAsia="fi-FI"/>
              </w:rPr>
              <w:t> </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8D58609" w14:textId="77777777" w:rsidR="00D30A5D" w:rsidRPr="003B6147" w:rsidRDefault="00D30A5D" w:rsidP="00E46D3E">
            <w:pPr>
              <w:spacing w:after="0"/>
              <w:jc w:val="right"/>
              <w:rPr>
                <w:rFonts w:ascii="Calibri" w:eastAsia="Times New Roman" w:hAnsi="Calibri" w:cs="Times New Roman"/>
                <w:b/>
                <w:bCs/>
                <w:color w:val="000000"/>
                <w:sz w:val="16"/>
                <w:szCs w:val="16"/>
                <w:lang w:eastAsia="fi-FI"/>
              </w:rPr>
            </w:pPr>
            <w:r w:rsidRPr="003B6147">
              <w:rPr>
                <w:rFonts w:ascii="Calibri" w:eastAsia="Times New Roman" w:hAnsi="Calibri" w:cs="Times New Roman"/>
                <w:b/>
                <w:bCs/>
                <w:color w:val="000000"/>
                <w:sz w:val="16"/>
                <w:szCs w:val="16"/>
                <w:lang w:eastAsia="fi-FI"/>
              </w:rPr>
              <w:t>2008</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8D5860A" w14:textId="77777777" w:rsidR="00D30A5D" w:rsidRPr="003B6147" w:rsidRDefault="00D30A5D" w:rsidP="00E46D3E">
            <w:pPr>
              <w:spacing w:after="0"/>
              <w:jc w:val="right"/>
              <w:rPr>
                <w:rFonts w:ascii="Calibri" w:eastAsia="Times New Roman" w:hAnsi="Calibri" w:cs="Times New Roman"/>
                <w:b/>
                <w:bCs/>
                <w:color w:val="000000"/>
                <w:sz w:val="16"/>
                <w:szCs w:val="16"/>
                <w:lang w:eastAsia="fi-FI"/>
              </w:rPr>
            </w:pPr>
            <w:r w:rsidRPr="003B6147">
              <w:rPr>
                <w:rFonts w:ascii="Calibri" w:eastAsia="Times New Roman" w:hAnsi="Calibri" w:cs="Times New Roman"/>
                <w:b/>
                <w:bCs/>
                <w:color w:val="000000"/>
                <w:sz w:val="16"/>
                <w:szCs w:val="16"/>
                <w:lang w:eastAsia="fi-FI"/>
              </w:rPr>
              <w:t>2009</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8D5860B" w14:textId="77777777" w:rsidR="00D30A5D" w:rsidRPr="003B6147" w:rsidRDefault="00D30A5D" w:rsidP="00E46D3E">
            <w:pPr>
              <w:spacing w:after="0"/>
              <w:jc w:val="right"/>
              <w:rPr>
                <w:rFonts w:ascii="Calibri" w:eastAsia="Times New Roman" w:hAnsi="Calibri" w:cs="Times New Roman"/>
                <w:b/>
                <w:bCs/>
                <w:color w:val="000000"/>
                <w:sz w:val="16"/>
                <w:szCs w:val="16"/>
                <w:lang w:eastAsia="fi-FI"/>
              </w:rPr>
            </w:pPr>
            <w:r w:rsidRPr="003B6147">
              <w:rPr>
                <w:rFonts w:ascii="Calibri" w:eastAsia="Times New Roman" w:hAnsi="Calibri" w:cs="Times New Roman"/>
                <w:b/>
                <w:bCs/>
                <w:color w:val="000000"/>
                <w:sz w:val="16"/>
                <w:szCs w:val="16"/>
                <w:lang w:eastAsia="fi-FI"/>
              </w:rPr>
              <w:t>2010</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8D5860C" w14:textId="77777777" w:rsidR="00D30A5D" w:rsidRPr="003B6147" w:rsidRDefault="00D30A5D" w:rsidP="00E46D3E">
            <w:pPr>
              <w:spacing w:after="0"/>
              <w:jc w:val="right"/>
              <w:rPr>
                <w:rFonts w:ascii="Calibri" w:eastAsia="Times New Roman" w:hAnsi="Calibri" w:cs="Times New Roman"/>
                <w:b/>
                <w:bCs/>
                <w:color w:val="000000"/>
                <w:sz w:val="16"/>
                <w:szCs w:val="16"/>
                <w:lang w:eastAsia="fi-FI"/>
              </w:rPr>
            </w:pPr>
            <w:r w:rsidRPr="003B6147">
              <w:rPr>
                <w:rFonts w:ascii="Calibri" w:eastAsia="Times New Roman" w:hAnsi="Calibri" w:cs="Times New Roman"/>
                <w:b/>
                <w:bCs/>
                <w:color w:val="000000"/>
                <w:sz w:val="16"/>
                <w:szCs w:val="16"/>
                <w:lang w:eastAsia="fi-FI"/>
              </w:rPr>
              <w:t>2011</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14:paraId="48D5860D" w14:textId="77777777" w:rsidR="00D30A5D" w:rsidRPr="003B6147" w:rsidRDefault="00D30A5D" w:rsidP="00E46D3E">
            <w:pPr>
              <w:spacing w:after="0"/>
              <w:jc w:val="right"/>
              <w:rPr>
                <w:rFonts w:ascii="Calibri" w:eastAsia="Times New Roman" w:hAnsi="Calibri" w:cs="Times New Roman"/>
                <w:b/>
                <w:bCs/>
                <w:color w:val="000000"/>
                <w:sz w:val="16"/>
                <w:szCs w:val="16"/>
                <w:lang w:eastAsia="fi-FI"/>
              </w:rPr>
            </w:pPr>
            <w:r w:rsidRPr="003B6147">
              <w:rPr>
                <w:rFonts w:ascii="Calibri" w:eastAsia="Times New Roman" w:hAnsi="Calibri" w:cs="Times New Roman"/>
                <w:b/>
                <w:bCs/>
                <w:color w:val="000000"/>
                <w:sz w:val="16"/>
                <w:szCs w:val="16"/>
                <w:lang w:eastAsia="fi-FI"/>
              </w:rPr>
              <w:t>2012</w:t>
            </w:r>
          </w:p>
        </w:tc>
      </w:tr>
      <w:tr w:rsidR="00D30A5D" w:rsidRPr="003B6147" w14:paraId="48D58615" w14:textId="77777777" w:rsidTr="00E46D3E">
        <w:trPr>
          <w:trHeight w:val="300"/>
        </w:trPr>
        <w:tc>
          <w:tcPr>
            <w:tcW w:w="2860" w:type="dxa"/>
            <w:tcBorders>
              <w:top w:val="nil"/>
              <w:left w:val="single" w:sz="4" w:space="0" w:color="auto"/>
              <w:bottom w:val="single" w:sz="4" w:space="0" w:color="auto"/>
              <w:right w:val="single" w:sz="4" w:space="0" w:color="auto"/>
            </w:tcBorders>
            <w:shd w:val="clear" w:color="auto" w:fill="FFFF00"/>
            <w:noWrap/>
            <w:vAlign w:val="bottom"/>
            <w:hideMark/>
          </w:tcPr>
          <w:p w14:paraId="48D5860F" w14:textId="77777777" w:rsidR="00D30A5D" w:rsidRPr="003B6147" w:rsidRDefault="00D30A5D" w:rsidP="00E46D3E">
            <w:pPr>
              <w:spacing w:after="0"/>
              <w:rPr>
                <w:rFonts w:ascii="Calibri" w:eastAsia="Times New Roman" w:hAnsi="Calibri" w:cs="Times New Roman"/>
                <w:b/>
                <w:color w:val="000000"/>
                <w:sz w:val="16"/>
                <w:szCs w:val="16"/>
                <w:lang w:eastAsia="fi-FI"/>
              </w:rPr>
            </w:pPr>
            <w:r w:rsidRPr="003B6147">
              <w:rPr>
                <w:rFonts w:ascii="Calibri" w:eastAsia="Times New Roman" w:hAnsi="Calibri" w:cs="Times New Roman"/>
                <w:b/>
                <w:color w:val="000000"/>
                <w:sz w:val="16"/>
                <w:szCs w:val="16"/>
                <w:lang w:eastAsia="fi-FI"/>
              </w:rPr>
              <w:t>Aktiivisia asiakkaita</w:t>
            </w:r>
          </w:p>
        </w:tc>
        <w:tc>
          <w:tcPr>
            <w:tcW w:w="960" w:type="dxa"/>
            <w:tcBorders>
              <w:top w:val="nil"/>
              <w:left w:val="nil"/>
              <w:bottom w:val="single" w:sz="4" w:space="0" w:color="auto"/>
              <w:right w:val="single" w:sz="4" w:space="0" w:color="auto"/>
            </w:tcBorders>
            <w:shd w:val="clear" w:color="auto" w:fill="auto"/>
            <w:noWrap/>
            <w:vAlign w:val="bottom"/>
            <w:hideMark/>
          </w:tcPr>
          <w:p w14:paraId="48D58610"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11 829</w:t>
            </w:r>
          </w:p>
        </w:tc>
        <w:tc>
          <w:tcPr>
            <w:tcW w:w="960" w:type="dxa"/>
            <w:tcBorders>
              <w:top w:val="nil"/>
              <w:left w:val="nil"/>
              <w:bottom w:val="single" w:sz="4" w:space="0" w:color="auto"/>
              <w:right w:val="single" w:sz="4" w:space="0" w:color="auto"/>
            </w:tcBorders>
            <w:shd w:val="clear" w:color="auto" w:fill="auto"/>
            <w:noWrap/>
            <w:vAlign w:val="bottom"/>
            <w:hideMark/>
          </w:tcPr>
          <w:p w14:paraId="48D58611"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13 204</w:t>
            </w:r>
          </w:p>
        </w:tc>
        <w:tc>
          <w:tcPr>
            <w:tcW w:w="960" w:type="dxa"/>
            <w:tcBorders>
              <w:top w:val="nil"/>
              <w:left w:val="nil"/>
              <w:bottom w:val="single" w:sz="4" w:space="0" w:color="auto"/>
              <w:right w:val="single" w:sz="4" w:space="0" w:color="auto"/>
            </w:tcBorders>
            <w:shd w:val="clear" w:color="auto" w:fill="auto"/>
            <w:noWrap/>
            <w:vAlign w:val="bottom"/>
            <w:hideMark/>
          </w:tcPr>
          <w:p w14:paraId="48D58612"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12 992</w:t>
            </w:r>
          </w:p>
        </w:tc>
        <w:tc>
          <w:tcPr>
            <w:tcW w:w="960" w:type="dxa"/>
            <w:tcBorders>
              <w:top w:val="nil"/>
              <w:left w:val="nil"/>
              <w:bottom w:val="single" w:sz="4" w:space="0" w:color="auto"/>
              <w:right w:val="single" w:sz="4" w:space="0" w:color="auto"/>
            </w:tcBorders>
            <w:shd w:val="clear" w:color="auto" w:fill="auto"/>
            <w:noWrap/>
            <w:vAlign w:val="bottom"/>
            <w:hideMark/>
          </w:tcPr>
          <w:p w14:paraId="48D58613"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14 329</w:t>
            </w:r>
          </w:p>
        </w:tc>
        <w:tc>
          <w:tcPr>
            <w:tcW w:w="960" w:type="dxa"/>
            <w:tcBorders>
              <w:top w:val="nil"/>
              <w:left w:val="nil"/>
              <w:bottom w:val="single" w:sz="4" w:space="0" w:color="auto"/>
              <w:right w:val="single" w:sz="4" w:space="0" w:color="auto"/>
            </w:tcBorders>
            <w:shd w:val="clear" w:color="auto" w:fill="auto"/>
            <w:noWrap/>
            <w:vAlign w:val="bottom"/>
            <w:hideMark/>
          </w:tcPr>
          <w:p w14:paraId="48D58614"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15 685</w:t>
            </w:r>
          </w:p>
        </w:tc>
      </w:tr>
      <w:tr w:rsidR="00D30A5D" w:rsidRPr="003B6147" w14:paraId="48D5861C" w14:textId="77777777" w:rsidTr="00E46D3E">
        <w:trPr>
          <w:trHeight w:val="300"/>
        </w:trPr>
        <w:tc>
          <w:tcPr>
            <w:tcW w:w="2860" w:type="dxa"/>
            <w:tcBorders>
              <w:top w:val="nil"/>
              <w:left w:val="single" w:sz="4" w:space="0" w:color="auto"/>
              <w:bottom w:val="single" w:sz="4" w:space="0" w:color="auto"/>
              <w:right w:val="single" w:sz="4" w:space="0" w:color="auto"/>
            </w:tcBorders>
            <w:shd w:val="clear" w:color="auto" w:fill="FFFF00"/>
            <w:noWrap/>
            <w:vAlign w:val="bottom"/>
            <w:hideMark/>
          </w:tcPr>
          <w:p w14:paraId="48D58616" w14:textId="77777777" w:rsidR="00D30A5D" w:rsidRPr="003B6147" w:rsidRDefault="00D30A5D" w:rsidP="00E46D3E">
            <w:pPr>
              <w:spacing w:after="0"/>
              <w:rPr>
                <w:rFonts w:ascii="Calibri" w:eastAsia="Times New Roman" w:hAnsi="Calibri" w:cs="Times New Roman"/>
                <w:b/>
                <w:color w:val="000000"/>
                <w:sz w:val="16"/>
                <w:szCs w:val="16"/>
                <w:lang w:eastAsia="fi-FI"/>
              </w:rPr>
            </w:pPr>
            <w:r w:rsidRPr="003B6147">
              <w:rPr>
                <w:rFonts w:ascii="Calibri" w:eastAsia="Times New Roman" w:hAnsi="Calibri" w:cs="Times New Roman"/>
                <w:b/>
                <w:color w:val="000000"/>
                <w:sz w:val="16"/>
                <w:szCs w:val="16"/>
                <w:lang w:eastAsia="fi-FI"/>
              </w:rPr>
              <w:t>Kokoelma (kaikki aineistolajit)</w:t>
            </w:r>
          </w:p>
        </w:tc>
        <w:tc>
          <w:tcPr>
            <w:tcW w:w="960" w:type="dxa"/>
            <w:tcBorders>
              <w:top w:val="nil"/>
              <w:left w:val="nil"/>
              <w:bottom w:val="single" w:sz="4" w:space="0" w:color="auto"/>
              <w:right w:val="single" w:sz="4" w:space="0" w:color="auto"/>
            </w:tcBorders>
            <w:shd w:val="clear" w:color="auto" w:fill="auto"/>
            <w:noWrap/>
            <w:vAlign w:val="bottom"/>
            <w:hideMark/>
          </w:tcPr>
          <w:p w14:paraId="48D58617"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31 570</w:t>
            </w:r>
          </w:p>
        </w:tc>
        <w:tc>
          <w:tcPr>
            <w:tcW w:w="960" w:type="dxa"/>
            <w:tcBorders>
              <w:top w:val="nil"/>
              <w:left w:val="nil"/>
              <w:bottom w:val="single" w:sz="4" w:space="0" w:color="auto"/>
              <w:right w:val="single" w:sz="4" w:space="0" w:color="auto"/>
            </w:tcBorders>
            <w:shd w:val="clear" w:color="auto" w:fill="auto"/>
            <w:noWrap/>
            <w:vAlign w:val="bottom"/>
            <w:hideMark/>
          </w:tcPr>
          <w:p w14:paraId="48D58618"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36 518</w:t>
            </w:r>
          </w:p>
        </w:tc>
        <w:tc>
          <w:tcPr>
            <w:tcW w:w="960" w:type="dxa"/>
            <w:tcBorders>
              <w:top w:val="nil"/>
              <w:left w:val="nil"/>
              <w:bottom w:val="single" w:sz="4" w:space="0" w:color="auto"/>
              <w:right w:val="single" w:sz="4" w:space="0" w:color="auto"/>
            </w:tcBorders>
            <w:shd w:val="clear" w:color="auto" w:fill="auto"/>
            <w:noWrap/>
            <w:vAlign w:val="bottom"/>
            <w:hideMark/>
          </w:tcPr>
          <w:p w14:paraId="48D58619"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38 682</w:t>
            </w:r>
          </w:p>
        </w:tc>
        <w:tc>
          <w:tcPr>
            <w:tcW w:w="960" w:type="dxa"/>
            <w:tcBorders>
              <w:top w:val="nil"/>
              <w:left w:val="nil"/>
              <w:bottom w:val="single" w:sz="4" w:space="0" w:color="auto"/>
              <w:right w:val="single" w:sz="4" w:space="0" w:color="auto"/>
            </w:tcBorders>
            <w:shd w:val="clear" w:color="auto" w:fill="auto"/>
            <w:noWrap/>
            <w:vAlign w:val="bottom"/>
            <w:hideMark/>
          </w:tcPr>
          <w:p w14:paraId="48D5861A"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40 782</w:t>
            </w:r>
          </w:p>
        </w:tc>
        <w:tc>
          <w:tcPr>
            <w:tcW w:w="960" w:type="dxa"/>
            <w:tcBorders>
              <w:top w:val="nil"/>
              <w:left w:val="nil"/>
              <w:bottom w:val="single" w:sz="4" w:space="0" w:color="auto"/>
              <w:right w:val="single" w:sz="4" w:space="0" w:color="auto"/>
            </w:tcBorders>
            <w:shd w:val="clear" w:color="auto" w:fill="auto"/>
            <w:noWrap/>
            <w:vAlign w:val="bottom"/>
            <w:hideMark/>
          </w:tcPr>
          <w:p w14:paraId="48D5861B"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43 014</w:t>
            </w:r>
          </w:p>
        </w:tc>
      </w:tr>
      <w:tr w:rsidR="00D30A5D" w:rsidRPr="003B6147" w14:paraId="48D58623" w14:textId="77777777" w:rsidTr="00E46D3E">
        <w:trPr>
          <w:trHeight w:val="300"/>
        </w:trPr>
        <w:tc>
          <w:tcPr>
            <w:tcW w:w="2860" w:type="dxa"/>
            <w:tcBorders>
              <w:top w:val="nil"/>
              <w:left w:val="single" w:sz="4" w:space="0" w:color="auto"/>
              <w:bottom w:val="single" w:sz="4" w:space="0" w:color="auto"/>
              <w:right w:val="single" w:sz="4" w:space="0" w:color="auto"/>
            </w:tcBorders>
            <w:shd w:val="clear" w:color="auto" w:fill="FFFF00"/>
            <w:noWrap/>
            <w:vAlign w:val="bottom"/>
            <w:hideMark/>
          </w:tcPr>
          <w:p w14:paraId="48D5861D" w14:textId="77777777" w:rsidR="00D30A5D" w:rsidRPr="003B6147" w:rsidRDefault="00D30A5D" w:rsidP="00E46D3E">
            <w:pPr>
              <w:spacing w:after="0"/>
              <w:rPr>
                <w:rFonts w:ascii="Calibri" w:eastAsia="Times New Roman" w:hAnsi="Calibri" w:cs="Times New Roman"/>
                <w:b/>
                <w:color w:val="000000"/>
                <w:sz w:val="16"/>
                <w:szCs w:val="16"/>
                <w:lang w:eastAsia="fi-FI"/>
              </w:rPr>
            </w:pPr>
            <w:r w:rsidRPr="003B6147">
              <w:rPr>
                <w:rFonts w:ascii="Calibri" w:eastAsia="Times New Roman" w:hAnsi="Calibri" w:cs="Times New Roman"/>
                <w:b/>
                <w:color w:val="000000"/>
                <w:sz w:val="16"/>
                <w:szCs w:val="16"/>
                <w:lang w:eastAsia="fi-FI"/>
              </w:rPr>
              <w:t>Nimekettä / asiakas</w:t>
            </w:r>
          </w:p>
        </w:tc>
        <w:tc>
          <w:tcPr>
            <w:tcW w:w="960" w:type="dxa"/>
            <w:tcBorders>
              <w:top w:val="nil"/>
              <w:left w:val="nil"/>
              <w:bottom w:val="single" w:sz="4" w:space="0" w:color="auto"/>
              <w:right w:val="single" w:sz="4" w:space="0" w:color="auto"/>
            </w:tcBorders>
            <w:shd w:val="clear" w:color="auto" w:fill="auto"/>
            <w:noWrap/>
            <w:vAlign w:val="bottom"/>
            <w:hideMark/>
          </w:tcPr>
          <w:p w14:paraId="48D5861E"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2,67</w:t>
            </w:r>
          </w:p>
        </w:tc>
        <w:tc>
          <w:tcPr>
            <w:tcW w:w="960" w:type="dxa"/>
            <w:tcBorders>
              <w:top w:val="nil"/>
              <w:left w:val="nil"/>
              <w:bottom w:val="single" w:sz="4" w:space="0" w:color="auto"/>
              <w:right w:val="single" w:sz="4" w:space="0" w:color="auto"/>
            </w:tcBorders>
            <w:shd w:val="clear" w:color="auto" w:fill="auto"/>
            <w:noWrap/>
            <w:vAlign w:val="bottom"/>
            <w:hideMark/>
          </w:tcPr>
          <w:p w14:paraId="48D5861F"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2,77</w:t>
            </w:r>
          </w:p>
        </w:tc>
        <w:tc>
          <w:tcPr>
            <w:tcW w:w="960" w:type="dxa"/>
            <w:tcBorders>
              <w:top w:val="nil"/>
              <w:left w:val="nil"/>
              <w:bottom w:val="single" w:sz="4" w:space="0" w:color="auto"/>
              <w:right w:val="single" w:sz="4" w:space="0" w:color="auto"/>
            </w:tcBorders>
            <w:shd w:val="clear" w:color="auto" w:fill="auto"/>
            <w:noWrap/>
            <w:vAlign w:val="bottom"/>
            <w:hideMark/>
          </w:tcPr>
          <w:p w14:paraId="48D58620"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2,98</w:t>
            </w:r>
          </w:p>
        </w:tc>
        <w:tc>
          <w:tcPr>
            <w:tcW w:w="960" w:type="dxa"/>
            <w:tcBorders>
              <w:top w:val="nil"/>
              <w:left w:val="nil"/>
              <w:bottom w:val="single" w:sz="4" w:space="0" w:color="auto"/>
              <w:right w:val="single" w:sz="4" w:space="0" w:color="auto"/>
            </w:tcBorders>
            <w:shd w:val="clear" w:color="auto" w:fill="auto"/>
            <w:noWrap/>
            <w:vAlign w:val="bottom"/>
            <w:hideMark/>
          </w:tcPr>
          <w:p w14:paraId="48D58621"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2,85</w:t>
            </w:r>
          </w:p>
        </w:tc>
        <w:tc>
          <w:tcPr>
            <w:tcW w:w="960" w:type="dxa"/>
            <w:tcBorders>
              <w:top w:val="nil"/>
              <w:left w:val="nil"/>
              <w:bottom w:val="single" w:sz="4" w:space="0" w:color="auto"/>
              <w:right w:val="single" w:sz="4" w:space="0" w:color="auto"/>
            </w:tcBorders>
            <w:shd w:val="clear" w:color="auto" w:fill="auto"/>
            <w:noWrap/>
            <w:vAlign w:val="bottom"/>
            <w:hideMark/>
          </w:tcPr>
          <w:p w14:paraId="48D58622" w14:textId="77777777" w:rsidR="00D30A5D" w:rsidRPr="003B6147" w:rsidRDefault="00D30A5D" w:rsidP="00E46D3E">
            <w:pPr>
              <w:spacing w:after="0"/>
              <w:jc w:val="right"/>
              <w:rPr>
                <w:rFonts w:ascii="Calibri" w:eastAsia="Times New Roman" w:hAnsi="Calibri" w:cs="Times New Roman"/>
                <w:color w:val="000000"/>
                <w:sz w:val="16"/>
                <w:szCs w:val="16"/>
                <w:lang w:eastAsia="fi-FI"/>
              </w:rPr>
            </w:pPr>
            <w:r w:rsidRPr="003B6147">
              <w:rPr>
                <w:rFonts w:ascii="Calibri" w:eastAsia="Times New Roman" w:hAnsi="Calibri" w:cs="Times New Roman"/>
                <w:color w:val="000000"/>
                <w:sz w:val="16"/>
                <w:szCs w:val="16"/>
                <w:lang w:eastAsia="fi-FI"/>
              </w:rPr>
              <w:t>2,74</w:t>
            </w:r>
          </w:p>
        </w:tc>
      </w:tr>
    </w:tbl>
    <w:p w14:paraId="48D58624" w14:textId="77777777" w:rsidR="003844EF" w:rsidRDefault="003844EF" w:rsidP="00D3583E">
      <w:pPr>
        <w:rPr>
          <w:rFonts w:asciiTheme="minorHAnsi" w:hAnsiTheme="minorHAnsi"/>
          <w:b/>
        </w:rPr>
      </w:pPr>
    </w:p>
    <w:p w14:paraId="48D58625" w14:textId="77777777" w:rsidR="005D72AF" w:rsidRDefault="006C23FA" w:rsidP="00D3583E">
      <w:pPr>
        <w:rPr>
          <w:rFonts w:asciiTheme="minorHAnsi" w:hAnsiTheme="minorHAnsi"/>
          <w:b/>
        </w:rPr>
      </w:pPr>
      <w:r>
        <w:rPr>
          <w:rFonts w:asciiTheme="minorHAnsi" w:hAnsiTheme="minorHAnsi"/>
          <w:b/>
        </w:rPr>
        <w:t>Äänikirjakokoelman käyttöaste (= nimekkeet joita lainattu vähintään kerran)</w:t>
      </w:r>
    </w:p>
    <w:tbl>
      <w:tblPr>
        <w:tblStyle w:val="TaulukkoRuudukko"/>
        <w:tblW w:w="0" w:type="auto"/>
        <w:tblLook w:val="04A0" w:firstRow="1" w:lastRow="0" w:firstColumn="1" w:lastColumn="0" w:noHBand="0" w:noVBand="1"/>
      </w:tblPr>
      <w:tblGrid>
        <w:gridCol w:w="3259"/>
        <w:gridCol w:w="1244"/>
        <w:gridCol w:w="1275"/>
      </w:tblGrid>
      <w:tr w:rsidR="006C23FA" w14:paraId="48D58629" w14:textId="77777777" w:rsidTr="006C23FA">
        <w:tc>
          <w:tcPr>
            <w:tcW w:w="3259" w:type="dxa"/>
          </w:tcPr>
          <w:p w14:paraId="48D58626" w14:textId="77777777" w:rsidR="006C23FA" w:rsidRPr="006C23FA" w:rsidRDefault="006C23FA" w:rsidP="00D3583E">
            <w:pPr>
              <w:rPr>
                <w:rFonts w:asciiTheme="minorHAnsi" w:hAnsiTheme="minorHAnsi"/>
                <w:b/>
                <w:sz w:val="16"/>
                <w:szCs w:val="16"/>
              </w:rPr>
            </w:pPr>
          </w:p>
        </w:tc>
        <w:tc>
          <w:tcPr>
            <w:tcW w:w="1244" w:type="dxa"/>
            <w:shd w:val="clear" w:color="auto" w:fill="FFFF00"/>
          </w:tcPr>
          <w:p w14:paraId="48D58627"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2011</w:t>
            </w:r>
          </w:p>
        </w:tc>
        <w:tc>
          <w:tcPr>
            <w:tcW w:w="1275" w:type="dxa"/>
            <w:shd w:val="clear" w:color="auto" w:fill="FFFF00"/>
          </w:tcPr>
          <w:p w14:paraId="48D58628"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2012</w:t>
            </w:r>
          </w:p>
        </w:tc>
      </w:tr>
      <w:tr w:rsidR="006C23FA" w14:paraId="48D5862D" w14:textId="77777777" w:rsidTr="006C23FA">
        <w:tc>
          <w:tcPr>
            <w:tcW w:w="3259" w:type="dxa"/>
            <w:shd w:val="clear" w:color="auto" w:fill="FFFF00"/>
          </w:tcPr>
          <w:p w14:paraId="48D5862A"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Kaikki äänikirjat</w:t>
            </w:r>
          </w:p>
        </w:tc>
        <w:tc>
          <w:tcPr>
            <w:tcW w:w="1244" w:type="dxa"/>
          </w:tcPr>
          <w:p w14:paraId="48D5862B"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78 %</w:t>
            </w:r>
          </w:p>
        </w:tc>
        <w:tc>
          <w:tcPr>
            <w:tcW w:w="1275" w:type="dxa"/>
          </w:tcPr>
          <w:p w14:paraId="48D5862C"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77 %</w:t>
            </w:r>
          </w:p>
        </w:tc>
      </w:tr>
      <w:tr w:rsidR="006C23FA" w14:paraId="48D58631" w14:textId="77777777" w:rsidTr="006C23FA">
        <w:tc>
          <w:tcPr>
            <w:tcW w:w="3259" w:type="dxa"/>
            <w:shd w:val="clear" w:color="auto" w:fill="FFFF00"/>
          </w:tcPr>
          <w:p w14:paraId="48D5862E"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Suomenkielinen kaunokirjallisuus</w:t>
            </w:r>
          </w:p>
        </w:tc>
        <w:tc>
          <w:tcPr>
            <w:tcW w:w="1244" w:type="dxa"/>
          </w:tcPr>
          <w:p w14:paraId="48D5862F"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95 %</w:t>
            </w:r>
          </w:p>
        </w:tc>
        <w:tc>
          <w:tcPr>
            <w:tcW w:w="1275" w:type="dxa"/>
          </w:tcPr>
          <w:p w14:paraId="48D58630"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95 %</w:t>
            </w:r>
          </w:p>
        </w:tc>
      </w:tr>
      <w:tr w:rsidR="006C23FA" w14:paraId="48D58635" w14:textId="77777777" w:rsidTr="006C23FA">
        <w:tc>
          <w:tcPr>
            <w:tcW w:w="3259" w:type="dxa"/>
            <w:shd w:val="clear" w:color="auto" w:fill="FFFF00"/>
          </w:tcPr>
          <w:p w14:paraId="48D58632"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Ruotsin- ja vieraskielinen kaunokirjallisuus (kaikki kielet)</w:t>
            </w:r>
          </w:p>
        </w:tc>
        <w:tc>
          <w:tcPr>
            <w:tcW w:w="1244" w:type="dxa"/>
          </w:tcPr>
          <w:p w14:paraId="48D58633"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53 %</w:t>
            </w:r>
          </w:p>
        </w:tc>
        <w:tc>
          <w:tcPr>
            <w:tcW w:w="1275" w:type="dxa"/>
          </w:tcPr>
          <w:p w14:paraId="48D58634"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63 %</w:t>
            </w:r>
          </w:p>
        </w:tc>
      </w:tr>
      <w:tr w:rsidR="006C23FA" w14:paraId="48D58639" w14:textId="77777777" w:rsidTr="006C23FA">
        <w:tc>
          <w:tcPr>
            <w:tcW w:w="3259" w:type="dxa"/>
            <w:shd w:val="clear" w:color="auto" w:fill="FFFF00"/>
          </w:tcPr>
          <w:p w14:paraId="48D58636"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Ruotsinkielinen kaunokirjallisuus</w:t>
            </w:r>
          </w:p>
        </w:tc>
        <w:tc>
          <w:tcPr>
            <w:tcW w:w="1244" w:type="dxa"/>
          </w:tcPr>
          <w:p w14:paraId="48D58637"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52 %</w:t>
            </w:r>
          </w:p>
        </w:tc>
        <w:tc>
          <w:tcPr>
            <w:tcW w:w="1275" w:type="dxa"/>
          </w:tcPr>
          <w:p w14:paraId="48D58638"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47 %</w:t>
            </w:r>
          </w:p>
        </w:tc>
      </w:tr>
      <w:tr w:rsidR="006C23FA" w14:paraId="48D5863D" w14:textId="77777777" w:rsidTr="006C23FA">
        <w:tc>
          <w:tcPr>
            <w:tcW w:w="3259" w:type="dxa"/>
            <w:shd w:val="clear" w:color="auto" w:fill="FFFF00"/>
          </w:tcPr>
          <w:p w14:paraId="48D5863A"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Englanninkielinen kaunokirjallisuus</w:t>
            </w:r>
          </w:p>
        </w:tc>
        <w:tc>
          <w:tcPr>
            <w:tcW w:w="1244" w:type="dxa"/>
          </w:tcPr>
          <w:p w14:paraId="48D5863B"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96 %</w:t>
            </w:r>
          </w:p>
        </w:tc>
        <w:tc>
          <w:tcPr>
            <w:tcW w:w="1275" w:type="dxa"/>
          </w:tcPr>
          <w:p w14:paraId="48D5863C"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90 %</w:t>
            </w:r>
          </w:p>
        </w:tc>
      </w:tr>
      <w:tr w:rsidR="006C23FA" w14:paraId="48D58641" w14:textId="77777777" w:rsidTr="006C23FA">
        <w:tc>
          <w:tcPr>
            <w:tcW w:w="3259" w:type="dxa"/>
            <w:shd w:val="clear" w:color="auto" w:fill="FFFF00"/>
          </w:tcPr>
          <w:p w14:paraId="48D5863E"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Suomenkielinen lasten- ja nuorten kirjallisuus</w:t>
            </w:r>
          </w:p>
        </w:tc>
        <w:tc>
          <w:tcPr>
            <w:tcW w:w="1244" w:type="dxa"/>
          </w:tcPr>
          <w:p w14:paraId="48D5863F"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87 %</w:t>
            </w:r>
          </w:p>
        </w:tc>
        <w:tc>
          <w:tcPr>
            <w:tcW w:w="1275" w:type="dxa"/>
          </w:tcPr>
          <w:p w14:paraId="48D58640"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87 %</w:t>
            </w:r>
          </w:p>
        </w:tc>
      </w:tr>
      <w:tr w:rsidR="006C23FA" w14:paraId="48D58645" w14:textId="77777777" w:rsidTr="006C23FA">
        <w:tc>
          <w:tcPr>
            <w:tcW w:w="3259" w:type="dxa"/>
            <w:shd w:val="clear" w:color="auto" w:fill="FFFF00"/>
          </w:tcPr>
          <w:p w14:paraId="48D58642" w14:textId="77777777" w:rsidR="006C23FA" w:rsidRPr="006C23FA" w:rsidRDefault="006C23FA" w:rsidP="00D3583E">
            <w:pPr>
              <w:rPr>
                <w:rFonts w:asciiTheme="minorHAnsi" w:hAnsiTheme="minorHAnsi"/>
                <w:b/>
                <w:sz w:val="16"/>
                <w:szCs w:val="16"/>
              </w:rPr>
            </w:pPr>
            <w:r w:rsidRPr="006C23FA">
              <w:rPr>
                <w:rFonts w:asciiTheme="minorHAnsi" w:hAnsiTheme="minorHAnsi"/>
                <w:b/>
                <w:sz w:val="16"/>
                <w:szCs w:val="16"/>
              </w:rPr>
              <w:t>Ruotsinkielinen lasten- ja nuortenkirjallisuus</w:t>
            </w:r>
          </w:p>
        </w:tc>
        <w:tc>
          <w:tcPr>
            <w:tcW w:w="1244" w:type="dxa"/>
          </w:tcPr>
          <w:p w14:paraId="48D58643"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57 %</w:t>
            </w:r>
          </w:p>
        </w:tc>
        <w:tc>
          <w:tcPr>
            <w:tcW w:w="1275" w:type="dxa"/>
          </w:tcPr>
          <w:p w14:paraId="48D58644" w14:textId="77777777" w:rsidR="006C23FA" w:rsidRPr="006C23FA" w:rsidRDefault="006C23FA" w:rsidP="00D3583E">
            <w:pPr>
              <w:rPr>
                <w:rFonts w:asciiTheme="minorHAnsi" w:hAnsiTheme="minorHAnsi"/>
                <w:sz w:val="16"/>
                <w:szCs w:val="16"/>
              </w:rPr>
            </w:pPr>
            <w:r w:rsidRPr="006C23FA">
              <w:rPr>
                <w:rFonts w:asciiTheme="minorHAnsi" w:hAnsiTheme="minorHAnsi"/>
                <w:sz w:val="16"/>
                <w:szCs w:val="16"/>
              </w:rPr>
              <w:t>40 %</w:t>
            </w:r>
          </w:p>
        </w:tc>
      </w:tr>
    </w:tbl>
    <w:p w14:paraId="48D58646" w14:textId="77777777" w:rsidR="006C23FA" w:rsidRDefault="006C23FA" w:rsidP="00D3583E">
      <w:pPr>
        <w:rPr>
          <w:rFonts w:asciiTheme="minorHAnsi" w:hAnsiTheme="minorHAnsi"/>
          <w:b/>
        </w:rPr>
      </w:pPr>
    </w:p>
    <w:p w14:paraId="48D58647" w14:textId="77777777" w:rsidR="006C23FA" w:rsidRDefault="006C23FA" w:rsidP="00D3583E">
      <w:pPr>
        <w:rPr>
          <w:rFonts w:asciiTheme="minorHAnsi" w:hAnsiTheme="minorHAnsi"/>
          <w:b/>
        </w:rPr>
      </w:pPr>
      <w:r>
        <w:rPr>
          <w:rFonts w:asciiTheme="minorHAnsi" w:hAnsiTheme="minorHAnsi"/>
          <w:b/>
        </w:rPr>
        <w:t>Pistekirjakokoelman käyttöaste (= nimekkeet joita lainattu vähintään kerran)</w:t>
      </w:r>
    </w:p>
    <w:tbl>
      <w:tblPr>
        <w:tblStyle w:val="TaulukkoRuudukko"/>
        <w:tblW w:w="0" w:type="auto"/>
        <w:tblLook w:val="04A0" w:firstRow="1" w:lastRow="0" w:firstColumn="1" w:lastColumn="0" w:noHBand="0" w:noVBand="1"/>
      </w:tblPr>
      <w:tblGrid>
        <w:gridCol w:w="3259"/>
        <w:gridCol w:w="1244"/>
        <w:gridCol w:w="1275"/>
      </w:tblGrid>
      <w:tr w:rsidR="006C23FA" w:rsidRPr="006C23FA" w14:paraId="48D5864B" w14:textId="77777777" w:rsidTr="00E46D3E">
        <w:tc>
          <w:tcPr>
            <w:tcW w:w="3259" w:type="dxa"/>
          </w:tcPr>
          <w:p w14:paraId="48D58648" w14:textId="77777777" w:rsidR="006C23FA" w:rsidRPr="006C23FA" w:rsidRDefault="006C23FA" w:rsidP="00E46D3E">
            <w:pPr>
              <w:rPr>
                <w:rFonts w:asciiTheme="minorHAnsi" w:hAnsiTheme="minorHAnsi"/>
                <w:b/>
                <w:sz w:val="16"/>
                <w:szCs w:val="16"/>
              </w:rPr>
            </w:pPr>
          </w:p>
        </w:tc>
        <w:tc>
          <w:tcPr>
            <w:tcW w:w="1244" w:type="dxa"/>
            <w:shd w:val="clear" w:color="auto" w:fill="FFFF00"/>
          </w:tcPr>
          <w:p w14:paraId="48D58649" w14:textId="77777777" w:rsidR="006C23FA" w:rsidRPr="006C23FA" w:rsidRDefault="006C23FA" w:rsidP="00E46D3E">
            <w:pPr>
              <w:rPr>
                <w:rFonts w:asciiTheme="minorHAnsi" w:hAnsiTheme="minorHAnsi"/>
                <w:b/>
                <w:sz w:val="16"/>
                <w:szCs w:val="16"/>
              </w:rPr>
            </w:pPr>
            <w:r w:rsidRPr="006C23FA">
              <w:rPr>
                <w:rFonts w:asciiTheme="minorHAnsi" w:hAnsiTheme="minorHAnsi"/>
                <w:b/>
                <w:sz w:val="16"/>
                <w:szCs w:val="16"/>
              </w:rPr>
              <w:t>2011</w:t>
            </w:r>
          </w:p>
        </w:tc>
        <w:tc>
          <w:tcPr>
            <w:tcW w:w="1275" w:type="dxa"/>
            <w:shd w:val="clear" w:color="auto" w:fill="FFFF00"/>
          </w:tcPr>
          <w:p w14:paraId="48D5864A" w14:textId="77777777" w:rsidR="006C23FA" w:rsidRPr="006C23FA" w:rsidRDefault="006C23FA" w:rsidP="00E46D3E">
            <w:pPr>
              <w:rPr>
                <w:rFonts w:asciiTheme="minorHAnsi" w:hAnsiTheme="minorHAnsi"/>
                <w:b/>
                <w:sz w:val="16"/>
                <w:szCs w:val="16"/>
              </w:rPr>
            </w:pPr>
            <w:r w:rsidRPr="006C23FA">
              <w:rPr>
                <w:rFonts w:asciiTheme="minorHAnsi" w:hAnsiTheme="minorHAnsi"/>
                <w:b/>
                <w:sz w:val="16"/>
                <w:szCs w:val="16"/>
              </w:rPr>
              <w:t>2012</w:t>
            </w:r>
          </w:p>
        </w:tc>
      </w:tr>
      <w:tr w:rsidR="006C23FA" w:rsidRPr="006C23FA" w14:paraId="48D5864F" w14:textId="77777777" w:rsidTr="00E46D3E">
        <w:tc>
          <w:tcPr>
            <w:tcW w:w="3259" w:type="dxa"/>
            <w:shd w:val="clear" w:color="auto" w:fill="FFFF00"/>
          </w:tcPr>
          <w:p w14:paraId="48D5864C" w14:textId="77777777" w:rsidR="006C23FA" w:rsidRPr="006C23FA" w:rsidRDefault="006C23FA" w:rsidP="00E46D3E">
            <w:pPr>
              <w:rPr>
                <w:rFonts w:asciiTheme="minorHAnsi" w:hAnsiTheme="minorHAnsi"/>
                <w:b/>
                <w:sz w:val="16"/>
                <w:szCs w:val="16"/>
              </w:rPr>
            </w:pPr>
            <w:r>
              <w:rPr>
                <w:rFonts w:asciiTheme="minorHAnsi" w:hAnsiTheme="minorHAnsi"/>
                <w:b/>
                <w:sz w:val="16"/>
                <w:szCs w:val="16"/>
              </w:rPr>
              <w:t>Kaikki suomenkieliset pistekirjat</w:t>
            </w:r>
          </w:p>
        </w:tc>
        <w:tc>
          <w:tcPr>
            <w:tcW w:w="1244" w:type="dxa"/>
          </w:tcPr>
          <w:p w14:paraId="48D5864D" w14:textId="77777777" w:rsidR="006C23FA" w:rsidRPr="006C23FA" w:rsidRDefault="006C23FA" w:rsidP="00E46D3E">
            <w:pPr>
              <w:rPr>
                <w:rFonts w:asciiTheme="minorHAnsi" w:hAnsiTheme="minorHAnsi"/>
                <w:sz w:val="16"/>
                <w:szCs w:val="16"/>
              </w:rPr>
            </w:pPr>
            <w:r>
              <w:rPr>
                <w:rFonts w:asciiTheme="minorHAnsi" w:hAnsiTheme="minorHAnsi"/>
                <w:sz w:val="16"/>
                <w:szCs w:val="16"/>
              </w:rPr>
              <w:t>42 %</w:t>
            </w:r>
          </w:p>
        </w:tc>
        <w:tc>
          <w:tcPr>
            <w:tcW w:w="1275" w:type="dxa"/>
          </w:tcPr>
          <w:p w14:paraId="48D5864E" w14:textId="77777777" w:rsidR="006C23FA" w:rsidRPr="006C23FA" w:rsidRDefault="006C23FA" w:rsidP="00E46D3E">
            <w:pPr>
              <w:rPr>
                <w:rFonts w:asciiTheme="minorHAnsi" w:hAnsiTheme="minorHAnsi"/>
                <w:sz w:val="16"/>
                <w:szCs w:val="16"/>
              </w:rPr>
            </w:pPr>
            <w:r>
              <w:rPr>
                <w:rFonts w:asciiTheme="minorHAnsi" w:hAnsiTheme="minorHAnsi"/>
                <w:sz w:val="16"/>
                <w:szCs w:val="16"/>
              </w:rPr>
              <w:t>22 %</w:t>
            </w:r>
          </w:p>
        </w:tc>
      </w:tr>
      <w:tr w:rsidR="006C23FA" w:rsidRPr="006C23FA" w14:paraId="48D58653" w14:textId="77777777" w:rsidTr="00E46D3E">
        <w:tc>
          <w:tcPr>
            <w:tcW w:w="3259" w:type="dxa"/>
            <w:shd w:val="clear" w:color="auto" w:fill="FFFF00"/>
          </w:tcPr>
          <w:p w14:paraId="48D58650" w14:textId="77777777" w:rsidR="006C23FA" w:rsidRPr="006C23FA" w:rsidRDefault="006C23FA" w:rsidP="00E46D3E">
            <w:pPr>
              <w:rPr>
                <w:rFonts w:asciiTheme="minorHAnsi" w:hAnsiTheme="minorHAnsi"/>
                <w:b/>
                <w:sz w:val="16"/>
                <w:szCs w:val="16"/>
              </w:rPr>
            </w:pPr>
            <w:r>
              <w:rPr>
                <w:rFonts w:asciiTheme="minorHAnsi" w:hAnsiTheme="minorHAnsi"/>
                <w:b/>
                <w:sz w:val="16"/>
                <w:szCs w:val="16"/>
              </w:rPr>
              <w:t>Suomenkielinen kaunokirjallisuus</w:t>
            </w:r>
          </w:p>
        </w:tc>
        <w:tc>
          <w:tcPr>
            <w:tcW w:w="1244" w:type="dxa"/>
          </w:tcPr>
          <w:p w14:paraId="48D58651" w14:textId="77777777" w:rsidR="006C23FA" w:rsidRPr="006C23FA" w:rsidRDefault="006C23FA" w:rsidP="00E46D3E">
            <w:pPr>
              <w:rPr>
                <w:rFonts w:asciiTheme="minorHAnsi" w:hAnsiTheme="minorHAnsi"/>
                <w:sz w:val="16"/>
                <w:szCs w:val="16"/>
              </w:rPr>
            </w:pPr>
            <w:r>
              <w:rPr>
                <w:rFonts w:asciiTheme="minorHAnsi" w:hAnsiTheme="minorHAnsi"/>
                <w:sz w:val="16"/>
                <w:szCs w:val="16"/>
              </w:rPr>
              <w:t>39 %</w:t>
            </w:r>
          </w:p>
        </w:tc>
        <w:tc>
          <w:tcPr>
            <w:tcW w:w="1275" w:type="dxa"/>
          </w:tcPr>
          <w:p w14:paraId="48D58652" w14:textId="77777777" w:rsidR="006C23FA" w:rsidRPr="006C23FA" w:rsidRDefault="006C23FA" w:rsidP="00E46D3E">
            <w:pPr>
              <w:rPr>
                <w:rFonts w:asciiTheme="minorHAnsi" w:hAnsiTheme="minorHAnsi"/>
                <w:sz w:val="16"/>
                <w:szCs w:val="16"/>
              </w:rPr>
            </w:pPr>
            <w:r>
              <w:rPr>
                <w:rFonts w:asciiTheme="minorHAnsi" w:hAnsiTheme="minorHAnsi"/>
                <w:sz w:val="16"/>
                <w:szCs w:val="16"/>
              </w:rPr>
              <w:t>21 %</w:t>
            </w:r>
          </w:p>
        </w:tc>
      </w:tr>
      <w:tr w:rsidR="006C23FA" w:rsidRPr="006C23FA" w14:paraId="48D58657" w14:textId="77777777" w:rsidTr="00E46D3E">
        <w:tc>
          <w:tcPr>
            <w:tcW w:w="3259" w:type="dxa"/>
            <w:shd w:val="clear" w:color="auto" w:fill="FFFF00"/>
          </w:tcPr>
          <w:p w14:paraId="48D58654" w14:textId="77777777" w:rsidR="006C23FA" w:rsidRPr="006C23FA" w:rsidRDefault="006C23FA" w:rsidP="00E46D3E">
            <w:pPr>
              <w:rPr>
                <w:rFonts w:asciiTheme="minorHAnsi" w:hAnsiTheme="minorHAnsi"/>
                <w:b/>
                <w:sz w:val="16"/>
                <w:szCs w:val="16"/>
              </w:rPr>
            </w:pPr>
            <w:r>
              <w:rPr>
                <w:rFonts w:asciiTheme="minorHAnsi" w:hAnsiTheme="minorHAnsi"/>
                <w:b/>
                <w:sz w:val="16"/>
                <w:szCs w:val="16"/>
              </w:rPr>
              <w:t>Suomenkielinen lasten- ja nuortenkirjallisuus</w:t>
            </w:r>
          </w:p>
        </w:tc>
        <w:tc>
          <w:tcPr>
            <w:tcW w:w="1244" w:type="dxa"/>
          </w:tcPr>
          <w:p w14:paraId="48D58655" w14:textId="77777777" w:rsidR="006C23FA" w:rsidRPr="006C23FA" w:rsidRDefault="006C23FA" w:rsidP="00E46D3E">
            <w:pPr>
              <w:rPr>
                <w:rFonts w:asciiTheme="minorHAnsi" w:hAnsiTheme="minorHAnsi"/>
                <w:sz w:val="16"/>
                <w:szCs w:val="16"/>
              </w:rPr>
            </w:pPr>
            <w:r>
              <w:rPr>
                <w:rFonts w:asciiTheme="minorHAnsi" w:hAnsiTheme="minorHAnsi"/>
                <w:sz w:val="16"/>
                <w:szCs w:val="16"/>
              </w:rPr>
              <w:t>57 %</w:t>
            </w:r>
          </w:p>
        </w:tc>
        <w:tc>
          <w:tcPr>
            <w:tcW w:w="1275" w:type="dxa"/>
          </w:tcPr>
          <w:p w14:paraId="48D58656" w14:textId="77777777" w:rsidR="006C23FA" w:rsidRPr="006C23FA" w:rsidRDefault="006C23FA" w:rsidP="00E46D3E">
            <w:pPr>
              <w:rPr>
                <w:rFonts w:asciiTheme="minorHAnsi" w:hAnsiTheme="minorHAnsi"/>
                <w:sz w:val="16"/>
                <w:szCs w:val="16"/>
              </w:rPr>
            </w:pPr>
            <w:r>
              <w:rPr>
                <w:rFonts w:asciiTheme="minorHAnsi" w:hAnsiTheme="minorHAnsi"/>
                <w:sz w:val="16"/>
                <w:szCs w:val="16"/>
              </w:rPr>
              <w:t>35 %</w:t>
            </w:r>
          </w:p>
        </w:tc>
      </w:tr>
      <w:tr w:rsidR="006C23FA" w:rsidRPr="006C23FA" w14:paraId="48D5865B" w14:textId="77777777" w:rsidTr="00E46D3E">
        <w:tc>
          <w:tcPr>
            <w:tcW w:w="3259" w:type="dxa"/>
            <w:shd w:val="clear" w:color="auto" w:fill="FFFF00"/>
          </w:tcPr>
          <w:p w14:paraId="48D58658" w14:textId="77777777" w:rsidR="006C23FA" w:rsidRPr="006C23FA" w:rsidRDefault="006C23FA" w:rsidP="00E46D3E">
            <w:pPr>
              <w:rPr>
                <w:rFonts w:asciiTheme="minorHAnsi" w:hAnsiTheme="minorHAnsi"/>
                <w:b/>
                <w:sz w:val="16"/>
                <w:szCs w:val="16"/>
              </w:rPr>
            </w:pPr>
            <w:r>
              <w:rPr>
                <w:rFonts w:asciiTheme="minorHAnsi" w:hAnsiTheme="minorHAnsi"/>
                <w:b/>
                <w:sz w:val="16"/>
                <w:szCs w:val="16"/>
              </w:rPr>
              <w:t>Tietokirjat</w:t>
            </w:r>
          </w:p>
        </w:tc>
        <w:tc>
          <w:tcPr>
            <w:tcW w:w="1244" w:type="dxa"/>
          </w:tcPr>
          <w:p w14:paraId="48D58659" w14:textId="77777777" w:rsidR="006C23FA" w:rsidRPr="006C23FA" w:rsidRDefault="006C23FA" w:rsidP="00E46D3E">
            <w:pPr>
              <w:rPr>
                <w:rFonts w:asciiTheme="minorHAnsi" w:hAnsiTheme="minorHAnsi"/>
                <w:sz w:val="16"/>
                <w:szCs w:val="16"/>
              </w:rPr>
            </w:pPr>
            <w:r>
              <w:rPr>
                <w:rFonts w:asciiTheme="minorHAnsi" w:hAnsiTheme="minorHAnsi"/>
                <w:sz w:val="16"/>
                <w:szCs w:val="16"/>
              </w:rPr>
              <w:t>35 %</w:t>
            </w:r>
          </w:p>
        </w:tc>
        <w:tc>
          <w:tcPr>
            <w:tcW w:w="1275" w:type="dxa"/>
          </w:tcPr>
          <w:p w14:paraId="48D5865A" w14:textId="77777777" w:rsidR="006C23FA" w:rsidRPr="006C23FA" w:rsidRDefault="006C23FA" w:rsidP="00E46D3E">
            <w:pPr>
              <w:rPr>
                <w:rFonts w:asciiTheme="minorHAnsi" w:hAnsiTheme="minorHAnsi"/>
                <w:sz w:val="16"/>
                <w:szCs w:val="16"/>
              </w:rPr>
            </w:pPr>
            <w:r>
              <w:rPr>
                <w:rFonts w:asciiTheme="minorHAnsi" w:hAnsiTheme="minorHAnsi"/>
                <w:sz w:val="16"/>
                <w:szCs w:val="16"/>
              </w:rPr>
              <w:t>15 %</w:t>
            </w:r>
          </w:p>
        </w:tc>
      </w:tr>
    </w:tbl>
    <w:p w14:paraId="48D5865C" w14:textId="77777777" w:rsidR="006C23FA" w:rsidRPr="00B87508" w:rsidRDefault="006C23FA" w:rsidP="00D3583E">
      <w:pPr>
        <w:rPr>
          <w:rFonts w:asciiTheme="minorHAnsi" w:hAnsiTheme="minorHAnsi"/>
          <w:b/>
        </w:rPr>
      </w:pPr>
    </w:p>
    <w:sectPr w:rsidR="006C23FA" w:rsidRPr="00B87508" w:rsidSect="005464A4">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8E61C" w14:textId="77777777" w:rsidR="00381306" w:rsidRDefault="00381306" w:rsidP="009747DD">
      <w:pPr>
        <w:spacing w:after="0"/>
      </w:pPr>
      <w:r>
        <w:separator/>
      </w:r>
    </w:p>
  </w:endnote>
  <w:endnote w:type="continuationSeparator" w:id="0">
    <w:p w14:paraId="4522868A" w14:textId="77777777" w:rsidR="00381306" w:rsidRDefault="00381306" w:rsidP="00974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1C97" w14:textId="77777777" w:rsidR="00381306" w:rsidRDefault="00381306" w:rsidP="009747DD">
      <w:pPr>
        <w:spacing w:after="0"/>
      </w:pPr>
      <w:r>
        <w:separator/>
      </w:r>
    </w:p>
  </w:footnote>
  <w:footnote w:type="continuationSeparator" w:id="0">
    <w:p w14:paraId="0A9EB99B" w14:textId="77777777" w:rsidR="00381306" w:rsidRDefault="00381306" w:rsidP="009747DD">
      <w:pPr>
        <w:spacing w:after="0"/>
      </w:pPr>
      <w:r>
        <w:continuationSeparator/>
      </w:r>
    </w:p>
  </w:footnote>
  <w:footnote w:id="1">
    <w:p w14:paraId="14CDA151" w14:textId="30347471" w:rsidR="00EE2B7C" w:rsidRDefault="00EE2B7C">
      <w:pPr>
        <w:pStyle w:val="Alaviitteenteksti"/>
      </w:pPr>
      <w:r>
        <w:rPr>
          <w:rStyle w:val="Alaviitteenviite"/>
        </w:rPr>
        <w:footnoteRef/>
      </w:r>
      <w:r>
        <w:t xml:space="preserve"> Luku sisältää myös Varastokirjastossa olevat Celian </w:t>
      </w:r>
      <w:r w:rsidR="007722B2">
        <w:t xml:space="preserve">vanhat </w:t>
      </w:r>
      <w:r>
        <w:t>pistekirjat.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6F1"/>
    <w:multiLevelType w:val="hybridMultilevel"/>
    <w:tmpl w:val="3EC43EC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FED19F6"/>
    <w:multiLevelType w:val="hybridMultilevel"/>
    <w:tmpl w:val="4E1CDDD8"/>
    <w:lvl w:ilvl="0" w:tplc="2C16BD58">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3DB77EF"/>
    <w:multiLevelType w:val="hybridMultilevel"/>
    <w:tmpl w:val="A49EBAF4"/>
    <w:lvl w:ilvl="0" w:tplc="B504E09A">
      <w:start w:val="1"/>
      <w:numFmt w:val="decimal"/>
      <w:lvlText w:val="%1)"/>
      <w:lvlJc w:val="left"/>
      <w:pPr>
        <w:tabs>
          <w:tab w:val="num" w:pos="720"/>
        </w:tabs>
        <w:ind w:left="720" w:hanging="360"/>
      </w:pPr>
      <w:rPr>
        <w:rFonts w:cs="Times New Roman"/>
      </w:rPr>
    </w:lvl>
    <w:lvl w:ilvl="1" w:tplc="19C647B2" w:tentative="1">
      <w:start w:val="1"/>
      <w:numFmt w:val="decimal"/>
      <w:lvlText w:val="%2)"/>
      <w:lvlJc w:val="left"/>
      <w:pPr>
        <w:tabs>
          <w:tab w:val="num" w:pos="1440"/>
        </w:tabs>
        <w:ind w:left="1440" w:hanging="360"/>
      </w:pPr>
      <w:rPr>
        <w:rFonts w:cs="Times New Roman"/>
      </w:rPr>
    </w:lvl>
    <w:lvl w:ilvl="2" w:tplc="D16C9812" w:tentative="1">
      <w:start w:val="1"/>
      <w:numFmt w:val="decimal"/>
      <w:lvlText w:val="%3)"/>
      <w:lvlJc w:val="left"/>
      <w:pPr>
        <w:tabs>
          <w:tab w:val="num" w:pos="2160"/>
        </w:tabs>
        <w:ind w:left="2160" w:hanging="360"/>
      </w:pPr>
      <w:rPr>
        <w:rFonts w:cs="Times New Roman"/>
      </w:rPr>
    </w:lvl>
    <w:lvl w:ilvl="3" w:tplc="7EBA2950" w:tentative="1">
      <w:start w:val="1"/>
      <w:numFmt w:val="decimal"/>
      <w:lvlText w:val="%4)"/>
      <w:lvlJc w:val="left"/>
      <w:pPr>
        <w:tabs>
          <w:tab w:val="num" w:pos="2880"/>
        </w:tabs>
        <w:ind w:left="2880" w:hanging="360"/>
      </w:pPr>
      <w:rPr>
        <w:rFonts w:cs="Times New Roman"/>
      </w:rPr>
    </w:lvl>
    <w:lvl w:ilvl="4" w:tplc="6AFCE002" w:tentative="1">
      <w:start w:val="1"/>
      <w:numFmt w:val="decimal"/>
      <w:lvlText w:val="%5)"/>
      <w:lvlJc w:val="left"/>
      <w:pPr>
        <w:tabs>
          <w:tab w:val="num" w:pos="3600"/>
        </w:tabs>
        <w:ind w:left="3600" w:hanging="360"/>
      </w:pPr>
      <w:rPr>
        <w:rFonts w:cs="Times New Roman"/>
      </w:rPr>
    </w:lvl>
    <w:lvl w:ilvl="5" w:tplc="3F2E2FA4" w:tentative="1">
      <w:start w:val="1"/>
      <w:numFmt w:val="decimal"/>
      <w:lvlText w:val="%6)"/>
      <w:lvlJc w:val="left"/>
      <w:pPr>
        <w:tabs>
          <w:tab w:val="num" w:pos="4320"/>
        </w:tabs>
        <w:ind w:left="4320" w:hanging="360"/>
      </w:pPr>
      <w:rPr>
        <w:rFonts w:cs="Times New Roman"/>
      </w:rPr>
    </w:lvl>
    <w:lvl w:ilvl="6" w:tplc="F98AD152" w:tentative="1">
      <w:start w:val="1"/>
      <w:numFmt w:val="decimal"/>
      <w:lvlText w:val="%7)"/>
      <w:lvlJc w:val="left"/>
      <w:pPr>
        <w:tabs>
          <w:tab w:val="num" w:pos="5040"/>
        </w:tabs>
        <w:ind w:left="5040" w:hanging="360"/>
      </w:pPr>
      <w:rPr>
        <w:rFonts w:cs="Times New Roman"/>
      </w:rPr>
    </w:lvl>
    <w:lvl w:ilvl="7" w:tplc="F00C89D0" w:tentative="1">
      <w:start w:val="1"/>
      <w:numFmt w:val="decimal"/>
      <w:lvlText w:val="%8)"/>
      <w:lvlJc w:val="left"/>
      <w:pPr>
        <w:tabs>
          <w:tab w:val="num" w:pos="5760"/>
        </w:tabs>
        <w:ind w:left="5760" w:hanging="360"/>
      </w:pPr>
      <w:rPr>
        <w:rFonts w:cs="Times New Roman"/>
      </w:rPr>
    </w:lvl>
    <w:lvl w:ilvl="8" w:tplc="6AD25E7E" w:tentative="1">
      <w:start w:val="1"/>
      <w:numFmt w:val="decimal"/>
      <w:lvlText w:val="%9)"/>
      <w:lvlJc w:val="left"/>
      <w:pPr>
        <w:tabs>
          <w:tab w:val="num" w:pos="6480"/>
        </w:tabs>
        <w:ind w:left="6480" w:hanging="360"/>
      </w:pPr>
      <w:rPr>
        <w:rFonts w:cs="Times New Roman"/>
      </w:rPr>
    </w:lvl>
  </w:abstractNum>
  <w:abstractNum w:abstractNumId="3">
    <w:nsid w:val="14732C57"/>
    <w:multiLevelType w:val="hybridMultilevel"/>
    <w:tmpl w:val="8A2AE0DE"/>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74E300C"/>
    <w:multiLevelType w:val="multilevel"/>
    <w:tmpl w:val="C8563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1C6D55"/>
    <w:multiLevelType w:val="hybridMultilevel"/>
    <w:tmpl w:val="33AEF1D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A0E63CB"/>
    <w:multiLevelType w:val="hybridMultilevel"/>
    <w:tmpl w:val="7BBEBBFE"/>
    <w:lvl w:ilvl="0" w:tplc="78805DF4">
      <w:start w:val="5"/>
      <w:numFmt w:val="decimal"/>
      <w:lvlText w:val="%1)"/>
      <w:lvlJc w:val="left"/>
      <w:pPr>
        <w:tabs>
          <w:tab w:val="num" w:pos="720"/>
        </w:tabs>
        <w:ind w:left="720" w:hanging="360"/>
      </w:pPr>
      <w:rPr>
        <w:rFonts w:cs="Times New Roman"/>
      </w:rPr>
    </w:lvl>
    <w:lvl w:ilvl="1" w:tplc="F32A3B54" w:tentative="1">
      <w:start w:val="1"/>
      <w:numFmt w:val="decimal"/>
      <w:lvlText w:val="%2)"/>
      <w:lvlJc w:val="left"/>
      <w:pPr>
        <w:tabs>
          <w:tab w:val="num" w:pos="1440"/>
        </w:tabs>
        <w:ind w:left="1440" w:hanging="360"/>
      </w:pPr>
      <w:rPr>
        <w:rFonts w:cs="Times New Roman"/>
      </w:rPr>
    </w:lvl>
    <w:lvl w:ilvl="2" w:tplc="592A0C2A" w:tentative="1">
      <w:start w:val="1"/>
      <w:numFmt w:val="decimal"/>
      <w:lvlText w:val="%3)"/>
      <w:lvlJc w:val="left"/>
      <w:pPr>
        <w:tabs>
          <w:tab w:val="num" w:pos="2160"/>
        </w:tabs>
        <w:ind w:left="2160" w:hanging="360"/>
      </w:pPr>
      <w:rPr>
        <w:rFonts w:cs="Times New Roman"/>
      </w:rPr>
    </w:lvl>
    <w:lvl w:ilvl="3" w:tplc="1228C7DE" w:tentative="1">
      <w:start w:val="1"/>
      <w:numFmt w:val="decimal"/>
      <w:lvlText w:val="%4)"/>
      <w:lvlJc w:val="left"/>
      <w:pPr>
        <w:tabs>
          <w:tab w:val="num" w:pos="2880"/>
        </w:tabs>
        <w:ind w:left="2880" w:hanging="360"/>
      </w:pPr>
      <w:rPr>
        <w:rFonts w:cs="Times New Roman"/>
      </w:rPr>
    </w:lvl>
    <w:lvl w:ilvl="4" w:tplc="092AE0D0" w:tentative="1">
      <w:start w:val="1"/>
      <w:numFmt w:val="decimal"/>
      <w:lvlText w:val="%5)"/>
      <w:lvlJc w:val="left"/>
      <w:pPr>
        <w:tabs>
          <w:tab w:val="num" w:pos="3600"/>
        </w:tabs>
        <w:ind w:left="3600" w:hanging="360"/>
      </w:pPr>
      <w:rPr>
        <w:rFonts w:cs="Times New Roman"/>
      </w:rPr>
    </w:lvl>
    <w:lvl w:ilvl="5" w:tplc="0706F0B8" w:tentative="1">
      <w:start w:val="1"/>
      <w:numFmt w:val="decimal"/>
      <w:lvlText w:val="%6)"/>
      <w:lvlJc w:val="left"/>
      <w:pPr>
        <w:tabs>
          <w:tab w:val="num" w:pos="4320"/>
        </w:tabs>
        <w:ind w:left="4320" w:hanging="360"/>
      </w:pPr>
      <w:rPr>
        <w:rFonts w:cs="Times New Roman"/>
      </w:rPr>
    </w:lvl>
    <w:lvl w:ilvl="6" w:tplc="84ECC9A8" w:tentative="1">
      <w:start w:val="1"/>
      <w:numFmt w:val="decimal"/>
      <w:lvlText w:val="%7)"/>
      <w:lvlJc w:val="left"/>
      <w:pPr>
        <w:tabs>
          <w:tab w:val="num" w:pos="5040"/>
        </w:tabs>
        <w:ind w:left="5040" w:hanging="360"/>
      </w:pPr>
      <w:rPr>
        <w:rFonts w:cs="Times New Roman"/>
      </w:rPr>
    </w:lvl>
    <w:lvl w:ilvl="7" w:tplc="A944230A" w:tentative="1">
      <w:start w:val="1"/>
      <w:numFmt w:val="decimal"/>
      <w:lvlText w:val="%8)"/>
      <w:lvlJc w:val="left"/>
      <w:pPr>
        <w:tabs>
          <w:tab w:val="num" w:pos="5760"/>
        </w:tabs>
        <w:ind w:left="5760" w:hanging="360"/>
      </w:pPr>
      <w:rPr>
        <w:rFonts w:cs="Times New Roman"/>
      </w:rPr>
    </w:lvl>
    <w:lvl w:ilvl="8" w:tplc="786EA136" w:tentative="1">
      <w:start w:val="1"/>
      <w:numFmt w:val="decimal"/>
      <w:lvlText w:val="%9)"/>
      <w:lvlJc w:val="left"/>
      <w:pPr>
        <w:tabs>
          <w:tab w:val="num" w:pos="6480"/>
        </w:tabs>
        <w:ind w:left="6480" w:hanging="360"/>
      </w:pPr>
      <w:rPr>
        <w:rFonts w:cs="Times New Roman"/>
      </w:rPr>
    </w:lvl>
  </w:abstractNum>
  <w:abstractNum w:abstractNumId="7">
    <w:nsid w:val="45574D1C"/>
    <w:multiLevelType w:val="hybridMultilevel"/>
    <w:tmpl w:val="EED2A2E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7A30751"/>
    <w:multiLevelType w:val="hybridMultilevel"/>
    <w:tmpl w:val="52E0D192"/>
    <w:lvl w:ilvl="0" w:tplc="C7B63868">
      <w:start w:val="4"/>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5B14528D"/>
    <w:multiLevelType w:val="hybridMultilevel"/>
    <w:tmpl w:val="68B69560"/>
    <w:lvl w:ilvl="0" w:tplc="040B0005">
      <w:start w:val="1"/>
      <w:numFmt w:val="bullet"/>
      <w:lvlText w:val=""/>
      <w:lvlJc w:val="left"/>
      <w:pPr>
        <w:ind w:left="760" w:hanging="360"/>
      </w:pPr>
      <w:rPr>
        <w:rFonts w:ascii="Wingdings" w:hAnsi="Wingdings" w:hint="default"/>
      </w:rPr>
    </w:lvl>
    <w:lvl w:ilvl="1" w:tplc="040B0003" w:tentative="1">
      <w:start w:val="1"/>
      <w:numFmt w:val="bullet"/>
      <w:lvlText w:val="o"/>
      <w:lvlJc w:val="left"/>
      <w:pPr>
        <w:ind w:left="1480" w:hanging="360"/>
      </w:pPr>
      <w:rPr>
        <w:rFonts w:ascii="Courier New" w:hAnsi="Courier New" w:cs="Courier New" w:hint="default"/>
      </w:rPr>
    </w:lvl>
    <w:lvl w:ilvl="2" w:tplc="040B0005" w:tentative="1">
      <w:start w:val="1"/>
      <w:numFmt w:val="bullet"/>
      <w:lvlText w:val=""/>
      <w:lvlJc w:val="left"/>
      <w:pPr>
        <w:ind w:left="2200" w:hanging="360"/>
      </w:pPr>
      <w:rPr>
        <w:rFonts w:ascii="Wingdings" w:hAnsi="Wingdings" w:hint="default"/>
      </w:rPr>
    </w:lvl>
    <w:lvl w:ilvl="3" w:tplc="040B0001" w:tentative="1">
      <w:start w:val="1"/>
      <w:numFmt w:val="bullet"/>
      <w:lvlText w:val=""/>
      <w:lvlJc w:val="left"/>
      <w:pPr>
        <w:ind w:left="2920" w:hanging="360"/>
      </w:pPr>
      <w:rPr>
        <w:rFonts w:ascii="Symbol" w:hAnsi="Symbol" w:hint="default"/>
      </w:rPr>
    </w:lvl>
    <w:lvl w:ilvl="4" w:tplc="040B0003" w:tentative="1">
      <w:start w:val="1"/>
      <w:numFmt w:val="bullet"/>
      <w:lvlText w:val="o"/>
      <w:lvlJc w:val="left"/>
      <w:pPr>
        <w:ind w:left="3640" w:hanging="360"/>
      </w:pPr>
      <w:rPr>
        <w:rFonts w:ascii="Courier New" w:hAnsi="Courier New" w:cs="Courier New" w:hint="default"/>
      </w:rPr>
    </w:lvl>
    <w:lvl w:ilvl="5" w:tplc="040B0005" w:tentative="1">
      <w:start w:val="1"/>
      <w:numFmt w:val="bullet"/>
      <w:lvlText w:val=""/>
      <w:lvlJc w:val="left"/>
      <w:pPr>
        <w:ind w:left="4360" w:hanging="360"/>
      </w:pPr>
      <w:rPr>
        <w:rFonts w:ascii="Wingdings" w:hAnsi="Wingdings" w:hint="default"/>
      </w:rPr>
    </w:lvl>
    <w:lvl w:ilvl="6" w:tplc="040B0001" w:tentative="1">
      <w:start w:val="1"/>
      <w:numFmt w:val="bullet"/>
      <w:lvlText w:val=""/>
      <w:lvlJc w:val="left"/>
      <w:pPr>
        <w:ind w:left="5080" w:hanging="360"/>
      </w:pPr>
      <w:rPr>
        <w:rFonts w:ascii="Symbol" w:hAnsi="Symbol" w:hint="default"/>
      </w:rPr>
    </w:lvl>
    <w:lvl w:ilvl="7" w:tplc="040B0003" w:tentative="1">
      <w:start w:val="1"/>
      <w:numFmt w:val="bullet"/>
      <w:lvlText w:val="o"/>
      <w:lvlJc w:val="left"/>
      <w:pPr>
        <w:ind w:left="5800" w:hanging="360"/>
      </w:pPr>
      <w:rPr>
        <w:rFonts w:ascii="Courier New" w:hAnsi="Courier New" w:cs="Courier New" w:hint="default"/>
      </w:rPr>
    </w:lvl>
    <w:lvl w:ilvl="8" w:tplc="040B0005" w:tentative="1">
      <w:start w:val="1"/>
      <w:numFmt w:val="bullet"/>
      <w:lvlText w:val=""/>
      <w:lvlJc w:val="left"/>
      <w:pPr>
        <w:ind w:left="6520" w:hanging="360"/>
      </w:pPr>
      <w:rPr>
        <w:rFonts w:ascii="Wingdings" w:hAnsi="Wingdings" w:hint="default"/>
      </w:rPr>
    </w:lvl>
  </w:abstractNum>
  <w:abstractNum w:abstractNumId="10">
    <w:nsid w:val="602F3BE3"/>
    <w:multiLevelType w:val="hybridMultilevel"/>
    <w:tmpl w:val="B52CDFB2"/>
    <w:lvl w:ilvl="0" w:tplc="B7EE9E06">
      <w:start w:val="3"/>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62C7D80"/>
    <w:multiLevelType w:val="hybridMultilevel"/>
    <w:tmpl w:val="F086E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A307B96"/>
    <w:multiLevelType w:val="hybridMultilevel"/>
    <w:tmpl w:val="118C752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9"/>
  </w:num>
  <w:num w:numId="5">
    <w:abstractNumId w:val="5"/>
  </w:num>
  <w:num w:numId="6">
    <w:abstractNumId w:val="3"/>
  </w:num>
  <w:num w:numId="7">
    <w:abstractNumId w:val="10"/>
  </w:num>
  <w:num w:numId="8">
    <w:abstractNumId w:val="0"/>
  </w:num>
  <w:num w:numId="9">
    <w:abstractNumId w:val="11"/>
  </w:num>
  <w:num w:numId="10">
    <w:abstractNumId w:val="7"/>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3E"/>
    <w:rsid w:val="00000AF8"/>
    <w:rsid w:val="0000545B"/>
    <w:rsid w:val="00007575"/>
    <w:rsid w:val="00010667"/>
    <w:rsid w:val="0001135C"/>
    <w:rsid w:val="00013716"/>
    <w:rsid w:val="0001591A"/>
    <w:rsid w:val="00023996"/>
    <w:rsid w:val="0003238F"/>
    <w:rsid w:val="00033054"/>
    <w:rsid w:val="00037020"/>
    <w:rsid w:val="00037808"/>
    <w:rsid w:val="00043506"/>
    <w:rsid w:val="0004487D"/>
    <w:rsid w:val="00044C04"/>
    <w:rsid w:val="000452D2"/>
    <w:rsid w:val="000516C0"/>
    <w:rsid w:val="0005492C"/>
    <w:rsid w:val="00061969"/>
    <w:rsid w:val="0006222F"/>
    <w:rsid w:val="00070073"/>
    <w:rsid w:val="0007532C"/>
    <w:rsid w:val="00080FB9"/>
    <w:rsid w:val="00081C79"/>
    <w:rsid w:val="0008245D"/>
    <w:rsid w:val="00082C07"/>
    <w:rsid w:val="00083F6E"/>
    <w:rsid w:val="00085606"/>
    <w:rsid w:val="000875DD"/>
    <w:rsid w:val="00090512"/>
    <w:rsid w:val="0009398F"/>
    <w:rsid w:val="000973AE"/>
    <w:rsid w:val="000A1CE9"/>
    <w:rsid w:val="000A6DD3"/>
    <w:rsid w:val="000B580C"/>
    <w:rsid w:val="000D7982"/>
    <w:rsid w:val="000E6339"/>
    <w:rsid w:val="000E6F98"/>
    <w:rsid w:val="000E6FAC"/>
    <w:rsid w:val="000E7C67"/>
    <w:rsid w:val="000F059C"/>
    <w:rsid w:val="00101328"/>
    <w:rsid w:val="00102C7F"/>
    <w:rsid w:val="00104D76"/>
    <w:rsid w:val="00105F54"/>
    <w:rsid w:val="00111A34"/>
    <w:rsid w:val="00117B92"/>
    <w:rsid w:val="00121BF3"/>
    <w:rsid w:val="00122FD0"/>
    <w:rsid w:val="001248D5"/>
    <w:rsid w:val="00124D85"/>
    <w:rsid w:val="00131E60"/>
    <w:rsid w:val="0013604E"/>
    <w:rsid w:val="001469B4"/>
    <w:rsid w:val="0014749D"/>
    <w:rsid w:val="001503A1"/>
    <w:rsid w:val="00164C7E"/>
    <w:rsid w:val="001671FF"/>
    <w:rsid w:val="001675E4"/>
    <w:rsid w:val="00172410"/>
    <w:rsid w:val="00173B5C"/>
    <w:rsid w:val="0017459D"/>
    <w:rsid w:val="00177992"/>
    <w:rsid w:val="001811CC"/>
    <w:rsid w:val="00184E6C"/>
    <w:rsid w:val="001914C1"/>
    <w:rsid w:val="001931F3"/>
    <w:rsid w:val="00195A69"/>
    <w:rsid w:val="00196B31"/>
    <w:rsid w:val="001A730E"/>
    <w:rsid w:val="001B48DE"/>
    <w:rsid w:val="001C2A49"/>
    <w:rsid w:val="001C3A01"/>
    <w:rsid w:val="001C425A"/>
    <w:rsid w:val="001D31CF"/>
    <w:rsid w:val="001D4AE9"/>
    <w:rsid w:val="001E2673"/>
    <w:rsid w:val="001F0357"/>
    <w:rsid w:val="001F03FD"/>
    <w:rsid w:val="001F4EA6"/>
    <w:rsid w:val="00200D03"/>
    <w:rsid w:val="002019FF"/>
    <w:rsid w:val="0020546A"/>
    <w:rsid w:val="002111CE"/>
    <w:rsid w:val="00211738"/>
    <w:rsid w:val="0021249E"/>
    <w:rsid w:val="00213E3D"/>
    <w:rsid w:val="00214C00"/>
    <w:rsid w:val="00220AE4"/>
    <w:rsid w:val="00224BC4"/>
    <w:rsid w:val="00225FA7"/>
    <w:rsid w:val="002275E9"/>
    <w:rsid w:val="002321F8"/>
    <w:rsid w:val="00232890"/>
    <w:rsid w:val="00233725"/>
    <w:rsid w:val="0023671A"/>
    <w:rsid w:val="0024366C"/>
    <w:rsid w:val="00246D6F"/>
    <w:rsid w:val="00253BD8"/>
    <w:rsid w:val="00256E37"/>
    <w:rsid w:val="00260BBD"/>
    <w:rsid w:val="00261CC7"/>
    <w:rsid w:val="00261D17"/>
    <w:rsid w:val="0026499D"/>
    <w:rsid w:val="00270A24"/>
    <w:rsid w:val="00271ED8"/>
    <w:rsid w:val="0027680D"/>
    <w:rsid w:val="00276957"/>
    <w:rsid w:val="00281A7E"/>
    <w:rsid w:val="002848AC"/>
    <w:rsid w:val="00284942"/>
    <w:rsid w:val="00286A31"/>
    <w:rsid w:val="00286E30"/>
    <w:rsid w:val="00286E95"/>
    <w:rsid w:val="00287830"/>
    <w:rsid w:val="002904BA"/>
    <w:rsid w:val="0029650C"/>
    <w:rsid w:val="00297E87"/>
    <w:rsid w:val="002A57C6"/>
    <w:rsid w:val="002B0222"/>
    <w:rsid w:val="002B0A6E"/>
    <w:rsid w:val="002B2E70"/>
    <w:rsid w:val="002B5E90"/>
    <w:rsid w:val="002C3C21"/>
    <w:rsid w:val="002D0BC3"/>
    <w:rsid w:val="002D2FD7"/>
    <w:rsid w:val="002D49A1"/>
    <w:rsid w:val="002D7F95"/>
    <w:rsid w:val="002E1432"/>
    <w:rsid w:val="002E1B5F"/>
    <w:rsid w:val="002E3FF1"/>
    <w:rsid w:val="002F4BE8"/>
    <w:rsid w:val="002F4C98"/>
    <w:rsid w:val="003043BF"/>
    <w:rsid w:val="00305A15"/>
    <w:rsid w:val="00311E90"/>
    <w:rsid w:val="0031591E"/>
    <w:rsid w:val="0033039F"/>
    <w:rsid w:val="0033078D"/>
    <w:rsid w:val="0033276E"/>
    <w:rsid w:val="0033342B"/>
    <w:rsid w:val="003341BB"/>
    <w:rsid w:val="00337443"/>
    <w:rsid w:val="003428D1"/>
    <w:rsid w:val="003509C8"/>
    <w:rsid w:val="00360FF2"/>
    <w:rsid w:val="00361128"/>
    <w:rsid w:val="00362D7B"/>
    <w:rsid w:val="003648BB"/>
    <w:rsid w:val="003659A3"/>
    <w:rsid w:val="00372539"/>
    <w:rsid w:val="00374472"/>
    <w:rsid w:val="00375BE4"/>
    <w:rsid w:val="00375ED8"/>
    <w:rsid w:val="00381306"/>
    <w:rsid w:val="003844A5"/>
    <w:rsid w:val="003844EF"/>
    <w:rsid w:val="00385C9E"/>
    <w:rsid w:val="003869CD"/>
    <w:rsid w:val="003954CD"/>
    <w:rsid w:val="003A5496"/>
    <w:rsid w:val="003A5A63"/>
    <w:rsid w:val="003B4369"/>
    <w:rsid w:val="003B4D80"/>
    <w:rsid w:val="003B51E2"/>
    <w:rsid w:val="003C15C8"/>
    <w:rsid w:val="003D7DFA"/>
    <w:rsid w:val="003E273D"/>
    <w:rsid w:val="003E59C8"/>
    <w:rsid w:val="004002EB"/>
    <w:rsid w:val="004003C6"/>
    <w:rsid w:val="0041222E"/>
    <w:rsid w:val="004147AC"/>
    <w:rsid w:val="00417E8D"/>
    <w:rsid w:val="004224C6"/>
    <w:rsid w:val="00427EC0"/>
    <w:rsid w:val="004325BD"/>
    <w:rsid w:val="00436952"/>
    <w:rsid w:val="00436A7B"/>
    <w:rsid w:val="004610EC"/>
    <w:rsid w:val="00462430"/>
    <w:rsid w:val="00472B20"/>
    <w:rsid w:val="00487D96"/>
    <w:rsid w:val="0049276A"/>
    <w:rsid w:val="00492979"/>
    <w:rsid w:val="004A0ADD"/>
    <w:rsid w:val="004A0B78"/>
    <w:rsid w:val="004A1021"/>
    <w:rsid w:val="004A2899"/>
    <w:rsid w:val="004A29E6"/>
    <w:rsid w:val="004A323C"/>
    <w:rsid w:val="004A347F"/>
    <w:rsid w:val="004B01C3"/>
    <w:rsid w:val="004B6F11"/>
    <w:rsid w:val="004B724E"/>
    <w:rsid w:val="004C0DB5"/>
    <w:rsid w:val="004C2D99"/>
    <w:rsid w:val="004C528C"/>
    <w:rsid w:val="004C561E"/>
    <w:rsid w:val="004C6E04"/>
    <w:rsid w:val="004D1833"/>
    <w:rsid w:val="004D6CB3"/>
    <w:rsid w:val="004E1EDE"/>
    <w:rsid w:val="004F109A"/>
    <w:rsid w:val="004F153E"/>
    <w:rsid w:val="004F388C"/>
    <w:rsid w:val="004F77A8"/>
    <w:rsid w:val="004F7EFF"/>
    <w:rsid w:val="005007F6"/>
    <w:rsid w:val="00502885"/>
    <w:rsid w:val="00504E52"/>
    <w:rsid w:val="00511C22"/>
    <w:rsid w:val="00517BEB"/>
    <w:rsid w:val="00532FD1"/>
    <w:rsid w:val="00537FA2"/>
    <w:rsid w:val="005464A4"/>
    <w:rsid w:val="005515FE"/>
    <w:rsid w:val="00551C4F"/>
    <w:rsid w:val="00554EB1"/>
    <w:rsid w:val="00562480"/>
    <w:rsid w:val="005670D6"/>
    <w:rsid w:val="00584ADD"/>
    <w:rsid w:val="00593023"/>
    <w:rsid w:val="005949D1"/>
    <w:rsid w:val="005A269E"/>
    <w:rsid w:val="005B7965"/>
    <w:rsid w:val="005C0806"/>
    <w:rsid w:val="005C1708"/>
    <w:rsid w:val="005C5C4A"/>
    <w:rsid w:val="005D2394"/>
    <w:rsid w:val="005D72AF"/>
    <w:rsid w:val="005E04D7"/>
    <w:rsid w:val="005E2341"/>
    <w:rsid w:val="005E65CB"/>
    <w:rsid w:val="005E78CD"/>
    <w:rsid w:val="005F0027"/>
    <w:rsid w:val="00622A87"/>
    <w:rsid w:val="006305EB"/>
    <w:rsid w:val="00635E8E"/>
    <w:rsid w:val="00651A93"/>
    <w:rsid w:val="00653015"/>
    <w:rsid w:val="00653723"/>
    <w:rsid w:val="00657732"/>
    <w:rsid w:val="00667DFE"/>
    <w:rsid w:val="006721AF"/>
    <w:rsid w:val="0067248D"/>
    <w:rsid w:val="00674D33"/>
    <w:rsid w:val="00681884"/>
    <w:rsid w:val="006851ED"/>
    <w:rsid w:val="00685D21"/>
    <w:rsid w:val="00685DA1"/>
    <w:rsid w:val="00691168"/>
    <w:rsid w:val="00691A4A"/>
    <w:rsid w:val="00691B11"/>
    <w:rsid w:val="00693293"/>
    <w:rsid w:val="00694729"/>
    <w:rsid w:val="00695A7E"/>
    <w:rsid w:val="006A0810"/>
    <w:rsid w:val="006A1051"/>
    <w:rsid w:val="006A2D0F"/>
    <w:rsid w:val="006B03B6"/>
    <w:rsid w:val="006B3A60"/>
    <w:rsid w:val="006C23FA"/>
    <w:rsid w:val="006C5AB0"/>
    <w:rsid w:val="006D40D7"/>
    <w:rsid w:val="006E6308"/>
    <w:rsid w:val="006F23AE"/>
    <w:rsid w:val="006F5637"/>
    <w:rsid w:val="007008E3"/>
    <w:rsid w:val="00704F64"/>
    <w:rsid w:val="00710D3E"/>
    <w:rsid w:val="007129BF"/>
    <w:rsid w:val="0071325E"/>
    <w:rsid w:val="007224AA"/>
    <w:rsid w:val="00723597"/>
    <w:rsid w:val="00727B55"/>
    <w:rsid w:val="00732199"/>
    <w:rsid w:val="00732D61"/>
    <w:rsid w:val="00734400"/>
    <w:rsid w:val="007419F9"/>
    <w:rsid w:val="00744349"/>
    <w:rsid w:val="00744C92"/>
    <w:rsid w:val="00751810"/>
    <w:rsid w:val="007649F5"/>
    <w:rsid w:val="007722B2"/>
    <w:rsid w:val="0077254E"/>
    <w:rsid w:val="00781ACB"/>
    <w:rsid w:val="00786D6B"/>
    <w:rsid w:val="00793614"/>
    <w:rsid w:val="00797257"/>
    <w:rsid w:val="007A081F"/>
    <w:rsid w:val="007A2A4B"/>
    <w:rsid w:val="007B01F5"/>
    <w:rsid w:val="007B0F4E"/>
    <w:rsid w:val="007B4F74"/>
    <w:rsid w:val="007B5899"/>
    <w:rsid w:val="007B63DF"/>
    <w:rsid w:val="007B68F9"/>
    <w:rsid w:val="007C00BD"/>
    <w:rsid w:val="007C5EF3"/>
    <w:rsid w:val="007C75AE"/>
    <w:rsid w:val="007D0039"/>
    <w:rsid w:val="007D0CDA"/>
    <w:rsid w:val="007D42B2"/>
    <w:rsid w:val="007D7729"/>
    <w:rsid w:val="007E54D1"/>
    <w:rsid w:val="007E719C"/>
    <w:rsid w:val="007F077A"/>
    <w:rsid w:val="007F578B"/>
    <w:rsid w:val="007F5C6E"/>
    <w:rsid w:val="007F6AFD"/>
    <w:rsid w:val="007F741D"/>
    <w:rsid w:val="007F753C"/>
    <w:rsid w:val="00815C7F"/>
    <w:rsid w:val="00815F99"/>
    <w:rsid w:val="00821896"/>
    <w:rsid w:val="00822BD2"/>
    <w:rsid w:val="00824399"/>
    <w:rsid w:val="00827E2A"/>
    <w:rsid w:val="00831B01"/>
    <w:rsid w:val="00831E2B"/>
    <w:rsid w:val="00836B1A"/>
    <w:rsid w:val="00837CB2"/>
    <w:rsid w:val="00844F1C"/>
    <w:rsid w:val="00851D80"/>
    <w:rsid w:val="00851EBF"/>
    <w:rsid w:val="008523D5"/>
    <w:rsid w:val="008547B4"/>
    <w:rsid w:val="0085483E"/>
    <w:rsid w:val="00854F1B"/>
    <w:rsid w:val="0085762C"/>
    <w:rsid w:val="00857DE7"/>
    <w:rsid w:val="00882E3B"/>
    <w:rsid w:val="00884720"/>
    <w:rsid w:val="00884B31"/>
    <w:rsid w:val="0089020D"/>
    <w:rsid w:val="00896EB3"/>
    <w:rsid w:val="008A4E0F"/>
    <w:rsid w:val="008A798E"/>
    <w:rsid w:val="008B6487"/>
    <w:rsid w:val="008B7150"/>
    <w:rsid w:val="008B7BCE"/>
    <w:rsid w:val="008C06A0"/>
    <w:rsid w:val="008C0F14"/>
    <w:rsid w:val="008C1A56"/>
    <w:rsid w:val="008C1CF0"/>
    <w:rsid w:val="008C6356"/>
    <w:rsid w:val="008E2C76"/>
    <w:rsid w:val="008E422C"/>
    <w:rsid w:val="008F00F4"/>
    <w:rsid w:val="008F216C"/>
    <w:rsid w:val="008F7FC5"/>
    <w:rsid w:val="0090059C"/>
    <w:rsid w:val="009013DA"/>
    <w:rsid w:val="00902072"/>
    <w:rsid w:val="0090373A"/>
    <w:rsid w:val="00904C9F"/>
    <w:rsid w:val="00912FE5"/>
    <w:rsid w:val="0091416E"/>
    <w:rsid w:val="0093395D"/>
    <w:rsid w:val="009372DF"/>
    <w:rsid w:val="00940286"/>
    <w:rsid w:val="00940DC0"/>
    <w:rsid w:val="00943530"/>
    <w:rsid w:val="00943F3F"/>
    <w:rsid w:val="00947D0D"/>
    <w:rsid w:val="00951057"/>
    <w:rsid w:val="00962624"/>
    <w:rsid w:val="009642D5"/>
    <w:rsid w:val="00971861"/>
    <w:rsid w:val="009747DD"/>
    <w:rsid w:val="00977A9F"/>
    <w:rsid w:val="00981E0C"/>
    <w:rsid w:val="00982980"/>
    <w:rsid w:val="00986FAC"/>
    <w:rsid w:val="00990082"/>
    <w:rsid w:val="00990628"/>
    <w:rsid w:val="009914C1"/>
    <w:rsid w:val="009930C4"/>
    <w:rsid w:val="00994CE4"/>
    <w:rsid w:val="0099626C"/>
    <w:rsid w:val="009B02ED"/>
    <w:rsid w:val="009B3BE3"/>
    <w:rsid w:val="009B4E6D"/>
    <w:rsid w:val="009B6668"/>
    <w:rsid w:val="009C21AF"/>
    <w:rsid w:val="009C2FC5"/>
    <w:rsid w:val="009C5C30"/>
    <w:rsid w:val="009C6960"/>
    <w:rsid w:val="009C7A3B"/>
    <w:rsid w:val="009D0165"/>
    <w:rsid w:val="009D1A72"/>
    <w:rsid w:val="009D324E"/>
    <w:rsid w:val="009D32C3"/>
    <w:rsid w:val="009D5967"/>
    <w:rsid w:val="009D659F"/>
    <w:rsid w:val="009D66DD"/>
    <w:rsid w:val="009D679C"/>
    <w:rsid w:val="009E37E8"/>
    <w:rsid w:val="009F2EDC"/>
    <w:rsid w:val="00A02C3F"/>
    <w:rsid w:val="00A06BC4"/>
    <w:rsid w:val="00A07CF7"/>
    <w:rsid w:val="00A15C34"/>
    <w:rsid w:val="00A17319"/>
    <w:rsid w:val="00A31F82"/>
    <w:rsid w:val="00A33059"/>
    <w:rsid w:val="00A37BFD"/>
    <w:rsid w:val="00A448C7"/>
    <w:rsid w:val="00A50ABC"/>
    <w:rsid w:val="00A511D2"/>
    <w:rsid w:val="00A551D5"/>
    <w:rsid w:val="00A57511"/>
    <w:rsid w:val="00A57B06"/>
    <w:rsid w:val="00A65862"/>
    <w:rsid w:val="00A70C38"/>
    <w:rsid w:val="00A72256"/>
    <w:rsid w:val="00A72500"/>
    <w:rsid w:val="00A72879"/>
    <w:rsid w:val="00A736CB"/>
    <w:rsid w:val="00A73E29"/>
    <w:rsid w:val="00A743DA"/>
    <w:rsid w:val="00A75A38"/>
    <w:rsid w:val="00A75DE0"/>
    <w:rsid w:val="00A82FB6"/>
    <w:rsid w:val="00A8495B"/>
    <w:rsid w:val="00A85285"/>
    <w:rsid w:val="00A87CEB"/>
    <w:rsid w:val="00A933FD"/>
    <w:rsid w:val="00A95B4D"/>
    <w:rsid w:val="00A97C25"/>
    <w:rsid w:val="00AB5DBC"/>
    <w:rsid w:val="00AB789D"/>
    <w:rsid w:val="00AC26D2"/>
    <w:rsid w:val="00AC38DD"/>
    <w:rsid w:val="00AC6C2B"/>
    <w:rsid w:val="00AC6FEB"/>
    <w:rsid w:val="00AD2DB6"/>
    <w:rsid w:val="00AD6295"/>
    <w:rsid w:val="00AD6344"/>
    <w:rsid w:val="00AE5F09"/>
    <w:rsid w:val="00AF14CF"/>
    <w:rsid w:val="00AF59EB"/>
    <w:rsid w:val="00B030A4"/>
    <w:rsid w:val="00B03ABD"/>
    <w:rsid w:val="00B10E0B"/>
    <w:rsid w:val="00B12D2A"/>
    <w:rsid w:val="00B25F6E"/>
    <w:rsid w:val="00B36F1F"/>
    <w:rsid w:val="00B42127"/>
    <w:rsid w:val="00B46F37"/>
    <w:rsid w:val="00B61347"/>
    <w:rsid w:val="00B65D8C"/>
    <w:rsid w:val="00B66D74"/>
    <w:rsid w:val="00B716C9"/>
    <w:rsid w:val="00B75F22"/>
    <w:rsid w:val="00B768C3"/>
    <w:rsid w:val="00B873DB"/>
    <w:rsid w:val="00B87508"/>
    <w:rsid w:val="00B90E66"/>
    <w:rsid w:val="00B923BB"/>
    <w:rsid w:val="00B968D0"/>
    <w:rsid w:val="00B978EF"/>
    <w:rsid w:val="00BA1CB5"/>
    <w:rsid w:val="00BA650C"/>
    <w:rsid w:val="00BB3986"/>
    <w:rsid w:val="00BB3DD8"/>
    <w:rsid w:val="00BB6825"/>
    <w:rsid w:val="00BC6992"/>
    <w:rsid w:val="00BC7798"/>
    <w:rsid w:val="00BC7D2C"/>
    <w:rsid w:val="00BD00C4"/>
    <w:rsid w:val="00BD0290"/>
    <w:rsid w:val="00BD13D0"/>
    <w:rsid w:val="00BE0319"/>
    <w:rsid w:val="00BE34F9"/>
    <w:rsid w:val="00BE5988"/>
    <w:rsid w:val="00BF100C"/>
    <w:rsid w:val="00BF1241"/>
    <w:rsid w:val="00C020E6"/>
    <w:rsid w:val="00C0282C"/>
    <w:rsid w:val="00C05709"/>
    <w:rsid w:val="00C059CA"/>
    <w:rsid w:val="00C05FC2"/>
    <w:rsid w:val="00C076F7"/>
    <w:rsid w:val="00C11229"/>
    <w:rsid w:val="00C11971"/>
    <w:rsid w:val="00C12A1F"/>
    <w:rsid w:val="00C14DE3"/>
    <w:rsid w:val="00C153E3"/>
    <w:rsid w:val="00C207F8"/>
    <w:rsid w:val="00C20F0E"/>
    <w:rsid w:val="00C25D40"/>
    <w:rsid w:val="00C26B67"/>
    <w:rsid w:val="00C27221"/>
    <w:rsid w:val="00C3434F"/>
    <w:rsid w:val="00C35A66"/>
    <w:rsid w:val="00C50E17"/>
    <w:rsid w:val="00C54E86"/>
    <w:rsid w:val="00C62788"/>
    <w:rsid w:val="00C7662E"/>
    <w:rsid w:val="00C77495"/>
    <w:rsid w:val="00C80364"/>
    <w:rsid w:val="00C81783"/>
    <w:rsid w:val="00C825F2"/>
    <w:rsid w:val="00C82670"/>
    <w:rsid w:val="00C871E1"/>
    <w:rsid w:val="00C87CF4"/>
    <w:rsid w:val="00C95046"/>
    <w:rsid w:val="00C9753A"/>
    <w:rsid w:val="00CC38EF"/>
    <w:rsid w:val="00CC4E11"/>
    <w:rsid w:val="00CD09E1"/>
    <w:rsid w:val="00CD18F7"/>
    <w:rsid w:val="00CD3900"/>
    <w:rsid w:val="00CD3E00"/>
    <w:rsid w:val="00CD545F"/>
    <w:rsid w:val="00CD736B"/>
    <w:rsid w:val="00CD7DB2"/>
    <w:rsid w:val="00CE01D0"/>
    <w:rsid w:val="00CE328F"/>
    <w:rsid w:val="00CE5A5F"/>
    <w:rsid w:val="00CF4281"/>
    <w:rsid w:val="00D01FEA"/>
    <w:rsid w:val="00D03132"/>
    <w:rsid w:val="00D06AE3"/>
    <w:rsid w:val="00D119BC"/>
    <w:rsid w:val="00D15B2A"/>
    <w:rsid w:val="00D16E2E"/>
    <w:rsid w:val="00D2296E"/>
    <w:rsid w:val="00D27007"/>
    <w:rsid w:val="00D27B99"/>
    <w:rsid w:val="00D30A5D"/>
    <w:rsid w:val="00D3583E"/>
    <w:rsid w:val="00D35FB9"/>
    <w:rsid w:val="00D4450A"/>
    <w:rsid w:val="00D46CB2"/>
    <w:rsid w:val="00D47E3F"/>
    <w:rsid w:val="00D5112F"/>
    <w:rsid w:val="00D52357"/>
    <w:rsid w:val="00D72E1F"/>
    <w:rsid w:val="00D841DD"/>
    <w:rsid w:val="00D916BA"/>
    <w:rsid w:val="00D92397"/>
    <w:rsid w:val="00DA2290"/>
    <w:rsid w:val="00DA2E8D"/>
    <w:rsid w:val="00DA3016"/>
    <w:rsid w:val="00DA30E8"/>
    <w:rsid w:val="00DB2289"/>
    <w:rsid w:val="00DB670B"/>
    <w:rsid w:val="00DB6CA4"/>
    <w:rsid w:val="00DB7E4C"/>
    <w:rsid w:val="00DC0C52"/>
    <w:rsid w:val="00DC57C0"/>
    <w:rsid w:val="00DD07E4"/>
    <w:rsid w:val="00DD1736"/>
    <w:rsid w:val="00DE1FAF"/>
    <w:rsid w:val="00DE26FC"/>
    <w:rsid w:val="00DE27F9"/>
    <w:rsid w:val="00DE2AFD"/>
    <w:rsid w:val="00DE5A2F"/>
    <w:rsid w:val="00DE5AF0"/>
    <w:rsid w:val="00DE71EB"/>
    <w:rsid w:val="00DF29BD"/>
    <w:rsid w:val="00DF3959"/>
    <w:rsid w:val="00E00BD5"/>
    <w:rsid w:val="00E02839"/>
    <w:rsid w:val="00E03007"/>
    <w:rsid w:val="00E10287"/>
    <w:rsid w:val="00E11BCA"/>
    <w:rsid w:val="00E21668"/>
    <w:rsid w:val="00E35938"/>
    <w:rsid w:val="00E40B47"/>
    <w:rsid w:val="00E41C5E"/>
    <w:rsid w:val="00E46D3E"/>
    <w:rsid w:val="00E527D1"/>
    <w:rsid w:val="00E5311A"/>
    <w:rsid w:val="00E71FF0"/>
    <w:rsid w:val="00E73426"/>
    <w:rsid w:val="00E802FA"/>
    <w:rsid w:val="00E8055D"/>
    <w:rsid w:val="00E80F6D"/>
    <w:rsid w:val="00E8108E"/>
    <w:rsid w:val="00E83D84"/>
    <w:rsid w:val="00E943D6"/>
    <w:rsid w:val="00E948BB"/>
    <w:rsid w:val="00E9536C"/>
    <w:rsid w:val="00EA0E02"/>
    <w:rsid w:val="00EA3E6C"/>
    <w:rsid w:val="00EB3D39"/>
    <w:rsid w:val="00EC499A"/>
    <w:rsid w:val="00EC6979"/>
    <w:rsid w:val="00ED0389"/>
    <w:rsid w:val="00ED7864"/>
    <w:rsid w:val="00ED7FC0"/>
    <w:rsid w:val="00EE15C7"/>
    <w:rsid w:val="00EE2B7C"/>
    <w:rsid w:val="00EE474E"/>
    <w:rsid w:val="00EE5D37"/>
    <w:rsid w:val="00EE7B6B"/>
    <w:rsid w:val="00EF4728"/>
    <w:rsid w:val="00F0047E"/>
    <w:rsid w:val="00F0308A"/>
    <w:rsid w:val="00F04DAF"/>
    <w:rsid w:val="00F05BC8"/>
    <w:rsid w:val="00F06997"/>
    <w:rsid w:val="00F07A72"/>
    <w:rsid w:val="00F13442"/>
    <w:rsid w:val="00F14A15"/>
    <w:rsid w:val="00F15C1F"/>
    <w:rsid w:val="00F23E8B"/>
    <w:rsid w:val="00F26371"/>
    <w:rsid w:val="00F309B4"/>
    <w:rsid w:val="00F30D23"/>
    <w:rsid w:val="00F31C09"/>
    <w:rsid w:val="00F3638B"/>
    <w:rsid w:val="00F3739C"/>
    <w:rsid w:val="00F37535"/>
    <w:rsid w:val="00F404CB"/>
    <w:rsid w:val="00F414F3"/>
    <w:rsid w:val="00F440F9"/>
    <w:rsid w:val="00F4429B"/>
    <w:rsid w:val="00F452B1"/>
    <w:rsid w:val="00F50A73"/>
    <w:rsid w:val="00F56442"/>
    <w:rsid w:val="00F611AE"/>
    <w:rsid w:val="00F67C92"/>
    <w:rsid w:val="00F7127C"/>
    <w:rsid w:val="00F713CD"/>
    <w:rsid w:val="00F75078"/>
    <w:rsid w:val="00F75682"/>
    <w:rsid w:val="00F76177"/>
    <w:rsid w:val="00F83FFC"/>
    <w:rsid w:val="00F854F6"/>
    <w:rsid w:val="00FA33E7"/>
    <w:rsid w:val="00FB34DE"/>
    <w:rsid w:val="00FB4142"/>
    <w:rsid w:val="00FB46B9"/>
    <w:rsid w:val="00FB69E5"/>
    <w:rsid w:val="00FC0A17"/>
    <w:rsid w:val="00FC29D1"/>
    <w:rsid w:val="00FC6303"/>
    <w:rsid w:val="00FD3823"/>
    <w:rsid w:val="00FD3FC4"/>
    <w:rsid w:val="00FD7B97"/>
    <w:rsid w:val="00FE5A74"/>
    <w:rsid w:val="00FF42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2"/>
        <w:lang w:val="fi-F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2397"/>
  </w:style>
  <w:style w:type="paragraph" w:styleId="Otsikko1">
    <w:name w:val="heading 1"/>
    <w:basedOn w:val="Normaali"/>
    <w:next w:val="Normaali"/>
    <w:link w:val="Otsikko1Char"/>
    <w:uiPriority w:val="9"/>
    <w:qFormat/>
    <w:rsid w:val="00337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3374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35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3583E"/>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D3583E"/>
    <w:pPr>
      <w:ind w:left="720"/>
      <w:contextualSpacing/>
    </w:pPr>
  </w:style>
  <w:style w:type="paragraph" w:customStyle="1" w:styleId="py">
    <w:name w:val="py"/>
    <w:basedOn w:val="Normaali"/>
    <w:rsid w:val="00C7662E"/>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link w:val="EivliChar"/>
    <w:uiPriority w:val="1"/>
    <w:qFormat/>
    <w:rsid w:val="005464A4"/>
    <w:pPr>
      <w:spacing w:after="0"/>
    </w:pPr>
    <w:rPr>
      <w:rFonts w:asciiTheme="minorHAnsi" w:eastAsiaTheme="minorEastAsia" w:hAnsiTheme="minorHAnsi" w:cstheme="minorBidi"/>
      <w:sz w:val="22"/>
    </w:rPr>
  </w:style>
  <w:style w:type="character" w:customStyle="1" w:styleId="EivliChar">
    <w:name w:val="Ei väliä Char"/>
    <w:basedOn w:val="Kappaleenoletusfontti"/>
    <w:link w:val="Eivli"/>
    <w:uiPriority w:val="1"/>
    <w:rsid w:val="005464A4"/>
    <w:rPr>
      <w:rFonts w:asciiTheme="minorHAnsi" w:eastAsiaTheme="minorEastAsia" w:hAnsiTheme="minorHAnsi" w:cstheme="minorBidi"/>
      <w:sz w:val="22"/>
    </w:rPr>
  </w:style>
  <w:style w:type="paragraph" w:styleId="Seliteteksti">
    <w:name w:val="Balloon Text"/>
    <w:basedOn w:val="Normaali"/>
    <w:link w:val="SelitetekstiChar"/>
    <w:uiPriority w:val="99"/>
    <w:semiHidden/>
    <w:unhideWhenUsed/>
    <w:rsid w:val="005464A4"/>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64A4"/>
    <w:rPr>
      <w:rFonts w:ascii="Tahoma" w:hAnsi="Tahoma" w:cs="Tahoma"/>
      <w:sz w:val="16"/>
      <w:szCs w:val="16"/>
    </w:rPr>
  </w:style>
  <w:style w:type="paragraph" w:styleId="NormaaliWWW">
    <w:name w:val="Normal (Web)"/>
    <w:basedOn w:val="Normaali"/>
    <w:uiPriority w:val="99"/>
    <w:semiHidden/>
    <w:unhideWhenUsed/>
    <w:rsid w:val="005B7965"/>
    <w:pPr>
      <w:spacing w:before="100" w:beforeAutospacing="1" w:after="0"/>
    </w:pPr>
    <w:rPr>
      <w:rFonts w:eastAsia="Times New Roman" w:cs="Arial"/>
      <w:color w:val="333333"/>
      <w:szCs w:val="24"/>
      <w:lang w:eastAsia="fi-FI"/>
    </w:rPr>
  </w:style>
  <w:style w:type="table" w:styleId="TaulukkoRuudukko">
    <w:name w:val="Table Grid"/>
    <w:basedOn w:val="Normaalitaulukko"/>
    <w:uiPriority w:val="59"/>
    <w:rsid w:val="002F4B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tsikko1Char">
    <w:name w:val="Otsikko 1 Char"/>
    <w:basedOn w:val="Kappaleenoletusfontti"/>
    <w:link w:val="Otsikko1"/>
    <w:uiPriority w:val="9"/>
    <w:rsid w:val="0033744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337443"/>
    <w:rPr>
      <w:rFonts w:asciiTheme="majorHAnsi" w:eastAsiaTheme="majorEastAsia" w:hAnsiTheme="majorHAnsi" w:cstheme="majorBidi"/>
      <w:b/>
      <w:bCs/>
      <w:color w:val="4F81BD" w:themeColor="accent1"/>
      <w:sz w:val="26"/>
      <w:szCs w:val="26"/>
    </w:rPr>
  </w:style>
  <w:style w:type="character" w:styleId="Kommentinviite">
    <w:name w:val="annotation reference"/>
    <w:basedOn w:val="Kappaleenoletusfontti"/>
    <w:uiPriority w:val="99"/>
    <w:semiHidden/>
    <w:unhideWhenUsed/>
    <w:rsid w:val="00851EBF"/>
    <w:rPr>
      <w:sz w:val="16"/>
      <w:szCs w:val="16"/>
    </w:rPr>
  </w:style>
  <w:style w:type="paragraph" w:styleId="Kommentinteksti">
    <w:name w:val="annotation text"/>
    <w:basedOn w:val="Normaali"/>
    <w:link w:val="KommentintekstiChar"/>
    <w:uiPriority w:val="99"/>
    <w:semiHidden/>
    <w:unhideWhenUsed/>
    <w:rsid w:val="00851EBF"/>
    <w:rPr>
      <w:sz w:val="20"/>
      <w:szCs w:val="20"/>
    </w:rPr>
  </w:style>
  <w:style w:type="character" w:customStyle="1" w:styleId="KommentintekstiChar">
    <w:name w:val="Kommentin teksti Char"/>
    <w:basedOn w:val="Kappaleenoletusfontti"/>
    <w:link w:val="Kommentinteksti"/>
    <w:uiPriority w:val="99"/>
    <w:semiHidden/>
    <w:rsid w:val="00851EBF"/>
    <w:rPr>
      <w:sz w:val="20"/>
      <w:szCs w:val="20"/>
    </w:rPr>
  </w:style>
  <w:style w:type="paragraph" w:styleId="Kommentinotsikko">
    <w:name w:val="annotation subject"/>
    <w:basedOn w:val="Kommentinteksti"/>
    <w:next w:val="Kommentinteksti"/>
    <w:link w:val="KommentinotsikkoChar"/>
    <w:uiPriority w:val="99"/>
    <w:semiHidden/>
    <w:unhideWhenUsed/>
    <w:rsid w:val="00851EBF"/>
    <w:rPr>
      <w:b/>
      <w:bCs/>
    </w:rPr>
  </w:style>
  <w:style w:type="character" w:customStyle="1" w:styleId="KommentinotsikkoChar">
    <w:name w:val="Kommentin otsikko Char"/>
    <w:basedOn w:val="KommentintekstiChar"/>
    <w:link w:val="Kommentinotsikko"/>
    <w:uiPriority w:val="99"/>
    <w:semiHidden/>
    <w:rsid w:val="00851EBF"/>
    <w:rPr>
      <w:b/>
      <w:bCs/>
      <w:sz w:val="20"/>
      <w:szCs w:val="20"/>
    </w:rPr>
  </w:style>
  <w:style w:type="paragraph" w:styleId="Yltunniste">
    <w:name w:val="header"/>
    <w:basedOn w:val="Normaali"/>
    <w:link w:val="YltunnisteChar"/>
    <w:uiPriority w:val="99"/>
    <w:unhideWhenUsed/>
    <w:rsid w:val="009747DD"/>
    <w:pPr>
      <w:tabs>
        <w:tab w:val="center" w:pos="4819"/>
        <w:tab w:val="right" w:pos="9638"/>
      </w:tabs>
      <w:spacing w:after="0"/>
    </w:pPr>
  </w:style>
  <w:style w:type="character" w:customStyle="1" w:styleId="YltunnisteChar">
    <w:name w:val="Ylätunniste Char"/>
    <w:basedOn w:val="Kappaleenoletusfontti"/>
    <w:link w:val="Yltunniste"/>
    <w:uiPriority w:val="99"/>
    <w:rsid w:val="009747DD"/>
  </w:style>
  <w:style w:type="paragraph" w:styleId="Alatunniste">
    <w:name w:val="footer"/>
    <w:basedOn w:val="Normaali"/>
    <w:link w:val="AlatunnisteChar"/>
    <w:uiPriority w:val="99"/>
    <w:unhideWhenUsed/>
    <w:rsid w:val="009747DD"/>
    <w:pPr>
      <w:tabs>
        <w:tab w:val="center" w:pos="4819"/>
        <w:tab w:val="right" w:pos="9638"/>
      </w:tabs>
      <w:spacing w:after="0"/>
    </w:pPr>
  </w:style>
  <w:style w:type="character" w:customStyle="1" w:styleId="AlatunnisteChar">
    <w:name w:val="Alatunniste Char"/>
    <w:basedOn w:val="Kappaleenoletusfontti"/>
    <w:link w:val="Alatunniste"/>
    <w:uiPriority w:val="99"/>
    <w:rsid w:val="009747DD"/>
  </w:style>
  <w:style w:type="character" w:styleId="Hyperlinkki">
    <w:name w:val="Hyperlink"/>
    <w:basedOn w:val="Kappaleenoletusfontti"/>
    <w:uiPriority w:val="99"/>
    <w:unhideWhenUsed/>
    <w:rsid w:val="007129BF"/>
    <w:rPr>
      <w:color w:val="0000FF" w:themeColor="hyperlink"/>
      <w:u w:val="single"/>
    </w:rPr>
  </w:style>
  <w:style w:type="paragraph" w:styleId="Alaviitteenteksti">
    <w:name w:val="footnote text"/>
    <w:basedOn w:val="Normaali"/>
    <w:link w:val="AlaviitteentekstiChar"/>
    <w:uiPriority w:val="99"/>
    <w:semiHidden/>
    <w:unhideWhenUsed/>
    <w:rsid w:val="00EE2B7C"/>
    <w:pPr>
      <w:spacing w:after="0"/>
    </w:pPr>
    <w:rPr>
      <w:sz w:val="20"/>
      <w:szCs w:val="20"/>
    </w:rPr>
  </w:style>
  <w:style w:type="character" w:customStyle="1" w:styleId="AlaviitteentekstiChar">
    <w:name w:val="Alaviitteen teksti Char"/>
    <w:basedOn w:val="Kappaleenoletusfontti"/>
    <w:link w:val="Alaviitteenteksti"/>
    <w:uiPriority w:val="99"/>
    <w:semiHidden/>
    <w:rsid w:val="00EE2B7C"/>
    <w:rPr>
      <w:sz w:val="20"/>
      <w:szCs w:val="20"/>
    </w:rPr>
  </w:style>
  <w:style w:type="character" w:styleId="Alaviitteenviite">
    <w:name w:val="footnote reference"/>
    <w:basedOn w:val="Kappaleenoletusfontti"/>
    <w:uiPriority w:val="99"/>
    <w:semiHidden/>
    <w:unhideWhenUsed/>
    <w:rsid w:val="00EE2B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2"/>
        <w:lang w:val="fi-F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92397"/>
  </w:style>
  <w:style w:type="paragraph" w:styleId="Otsikko1">
    <w:name w:val="heading 1"/>
    <w:basedOn w:val="Normaali"/>
    <w:next w:val="Normaali"/>
    <w:link w:val="Otsikko1Char"/>
    <w:uiPriority w:val="9"/>
    <w:qFormat/>
    <w:rsid w:val="00337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3374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35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3583E"/>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D3583E"/>
    <w:pPr>
      <w:ind w:left="720"/>
      <w:contextualSpacing/>
    </w:pPr>
  </w:style>
  <w:style w:type="paragraph" w:customStyle="1" w:styleId="py">
    <w:name w:val="py"/>
    <w:basedOn w:val="Normaali"/>
    <w:rsid w:val="00C7662E"/>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link w:val="EivliChar"/>
    <w:uiPriority w:val="1"/>
    <w:qFormat/>
    <w:rsid w:val="005464A4"/>
    <w:pPr>
      <w:spacing w:after="0"/>
    </w:pPr>
    <w:rPr>
      <w:rFonts w:asciiTheme="minorHAnsi" w:eastAsiaTheme="minorEastAsia" w:hAnsiTheme="minorHAnsi" w:cstheme="minorBidi"/>
      <w:sz w:val="22"/>
    </w:rPr>
  </w:style>
  <w:style w:type="character" w:customStyle="1" w:styleId="EivliChar">
    <w:name w:val="Ei väliä Char"/>
    <w:basedOn w:val="Kappaleenoletusfontti"/>
    <w:link w:val="Eivli"/>
    <w:uiPriority w:val="1"/>
    <w:rsid w:val="005464A4"/>
    <w:rPr>
      <w:rFonts w:asciiTheme="minorHAnsi" w:eastAsiaTheme="minorEastAsia" w:hAnsiTheme="minorHAnsi" w:cstheme="minorBidi"/>
      <w:sz w:val="22"/>
    </w:rPr>
  </w:style>
  <w:style w:type="paragraph" w:styleId="Seliteteksti">
    <w:name w:val="Balloon Text"/>
    <w:basedOn w:val="Normaali"/>
    <w:link w:val="SelitetekstiChar"/>
    <w:uiPriority w:val="99"/>
    <w:semiHidden/>
    <w:unhideWhenUsed/>
    <w:rsid w:val="005464A4"/>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64A4"/>
    <w:rPr>
      <w:rFonts w:ascii="Tahoma" w:hAnsi="Tahoma" w:cs="Tahoma"/>
      <w:sz w:val="16"/>
      <w:szCs w:val="16"/>
    </w:rPr>
  </w:style>
  <w:style w:type="paragraph" w:styleId="NormaaliWWW">
    <w:name w:val="Normal (Web)"/>
    <w:basedOn w:val="Normaali"/>
    <w:uiPriority w:val="99"/>
    <w:semiHidden/>
    <w:unhideWhenUsed/>
    <w:rsid w:val="005B7965"/>
    <w:pPr>
      <w:spacing w:before="100" w:beforeAutospacing="1" w:after="0"/>
    </w:pPr>
    <w:rPr>
      <w:rFonts w:eastAsia="Times New Roman" w:cs="Arial"/>
      <w:color w:val="333333"/>
      <w:szCs w:val="24"/>
      <w:lang w:eastAsia="fi-FI"/>
    </w:rPr>
  </w:style>
  <w:style w:type="table" w:styleId="TaulukkoRuudukko">
    <w:name w:val="Table Grid"/>
    <w:basedOn w:val="Normaalitaulukko"/>
    <w:uiPriority w:val="59"/>
    <w:rsid w:val="002F4B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tsikko1Char">
    <w:name w:val="Otsikko 1 Char"/>
    <w:basedOn w:val="Kappaleenoletusfontti"/>
    <w:link w:val="Otsikko1"/>
    <w:uiPriority w:val="9"/>
    <w:rsid w:val="0033744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337443"/>
    <w:rPr>
      <w:rFonts w:asciiTheme="majorHAnsi" w:eastAsiaTheme="majorEastAsia" w:hAnsiTheme="majorHAnsi" w:cstheme="majorBidi"/>
      <w:b/>
      <w:bCs/>
      <w:color w:val="4F81BD" w:themeColor="accent1"/>
      <w:sz w:val="26"/>
      <w:szCs w:val="26"/>
    </w:rPr>
  </w:style>
  <w:style w:type="character" w:styleId="Kommentinviite">
    <w:name w:val="annotation reference"/>
    <w:basedOn w:val="Kappaleenoletusfontti"/>
    <w:uiPriority w:val="99"/>
    <w:semiHidden/>
    <w:unhideWhenUsed/>
    <w:rsid w:val="00851EBF"/>
    <w:rPr>
      <w:sz w:val="16"/>
      <w:szCs w:val="16"/>
    </w:rPr>
  </w:style>
  <w:style w:type="paragraph" w:styleId="Kommentinteksti">
    <w:name w:val="annotation text"/>
    <w:basedOn w:val="Normaali"/>
    <w:link w:val="KommentintekstiChar"/>
    <w:uiPriority w:val="99"/>
    <w:semiHidden/>
    <w:unhideWhenUsed/>
    <w:rsid w:val="00851EBF"/>
    <w:rPr>
      <w:sz w:val="20"/>
      <w:szCs w:val="20"/>
    </w:rPr>
  </w:style>
  <w:style w:type="character" w:customStyle="1" w:styleId="KommentintekstiChar">
    <w:name w:val="Kommentin teksti Char"/>
    <w:basedOn w:val="Kappaleenoletusfontti"/>
    <w:link w:val="Kommentinteksti"/>
    <w:uiPriority w:val="99"/>
    <w:semiHidden/>
    <w:rsid w:val="00851EBF"/>
    <w:rPr>
      <w:sz w:val="20"/>
      <w:szCs w:val="20"/>
    </w:rPr>
  </w:style>
  <w:style w:type="paragraph" w:styleId="Kommentinotsikko">
    <w:name w:val="annotation subject"/>
    <w:basedOn w:val="Kommentinteksti"/>
    <w:next w:val="Kommentinteksti"/>
    <w:link w:val="KommentinotsikkoChar"/>
    <w:uiPriority w:val="99"/>
    <w:semiHidden/>
    <w:unhideWhenUsed/>
    <w:rsid w:val="00851EBF"/>
    <w:rPr>
      <w:b/>
      <w:bCs/>
    </w:rPr>
  </w:style>
  <w:style w:type="character" w:customStyle="1" w:styleId="KommentinotsikkoChar">
    <w:name w:val="Kommentin otsikko Char"/>
    <w:basedOn w:val="KommentintekstiChar"/>
    <w:link w:val="Kommentinotsikko"/>
    <w:uiPriority w:val="99"/>
    <w:semiHidden/>
    <w:rsid w:val="00851EBF"/>
    <w:rPr>
      <w:b/>
      <w:bCs/>
      <w:sz w:val="20"/>
      <w:szCs w:val="20"/>
    </w:rPr>
  </w:style>
  <w:style w:type="paragraph" w:styleId="Yltunniste">
    <w:name w:val="header"/>
    <w:basedOn w:val="Normaali"/>
    <w:link w:val="YltunnisteChar"/>
    <w:uiPriority w:val="99"/>
    <w:unhideWhenUsed/>
    <w:rsid w:val="009747DD"/>
    <w:pPr>
      <w:tabs>
        <w:tab w:val="center" w:pos="4819"/>
        <w:tab w:val="right" w:pos="9638"/>
      </w:tabs>
      <w:spacing w:after="0"/>
    </w:pPr>
  </w:style>
  <w:style w:type="character" w:customStyle="1" w:styleId="YltunnisteChar">
    <w:name w:val="Ylätunniste Char"/>
    <w:basedOn w:val="Kappaleenoletusfontti"/>
    <w:link w:val="Yltunniste"/>
    <w:uiPriority w:val="99"/>
    <w:rsid w:val="009747DD"/>
  </w:style>
  <w:style w:type="paragraph" w:styleId="Alatunniste">
    <w:name w:val="footer"/>
    <w:basedOn w:val="Normaali"/>
    <w:link w:val="AlatunnisteChar"/>
    <w:uiPriority w:val="99"/>
    <w:unhideWhenUsed/>
    <w:rsid w:val="009747DD"/>
    <w:pPr>
      <w:tabs>
        <w:tab w:val="center" w:pos="4819"/>
        <w:tab w:val="right" w:pos="9638"/>
      </w:tabs>
      <w:spacing w:after="0"/>
    </w:pPr>
  </w:style>
  <w:style w:type="character" w:customStyle="1" w:styleId="AlatunnisteChar">
    <w:name w:val="Alatunniste Char"/>
    <w:basedOn w:val="Kappaleenoletusfontti"/>
    <w:link w:val="Alatunniste"/>
    <w:uiPriority w:val="99"/>
    <w:rsid w:val="009747DD"/>
  </w:style>
  <w:style w:type="character" w:styleId="Hyperlinkki">
    <w:name w:val="Hyperlink"/>
    <w:basedOn w:val="Kappaleenoletusfontti"/>
    <w:uiPriority w:val="99"/>
    <w:unhideWhenUsed/>
    <w:rsid w:val="007129BF"/>
    <w:rPr>
      <w:color w:val="0000FF" w:themeColor="hyperlink"/>
      <w:u w:val="single"/>
    </w:rPr>
  </w:style>
  <w:style w:type="paragraph" w:styleId="Alaviitteenteksti">
    <w:name w:val="footnote text"/>
    <w:basedOn w:val="Normaali"/>
    <w:link w:val="AlaviitteentekstiChar"/>
    <w:uiPriority w:val="99"/>
    <w:semiHidden/>
    <w:unhideWhenUsed/>
    <w:rsid w:val="00EE2B7C"/>
    <w:pPr>
      <w:spacing w:after="0"/>
    </w:pPr>
    <w:rPr>
      <w:sz w:val="20"/>
      <w:szCs w:val="20"/>
    </w:rPr>
  </w:style>
  <w:style w:type="character" w:customStyle="1" w:styleId="AlaviitteentekstiChar">
    <w:name w:val="Alaviitteen teksti Char"/>
    <w:basedOn w:val="Kappaleenoletusfontti"/>
    <w:link w:val="Alaviitteenteksti"/>
    <w:uiPriority w:val="99"/>
    <w:semiHidden/>
    <w:rsid w:val="00EE2B7C"/>
    <w:rPr>
      <w:sz w:val="20"/>
      <w:szCs w:val="20"/>
    </w:rPr>
  </w:style>
  <w:style w:type="character" w:styleId="Alaviitteenviite">
    <w:name w:val="footnote reference"/>
    <w:basedOn w:val="Kappaleenoletusfontti"/>
    <w:uiPriority w:val="99"/>
    <w:semiHidden/>
    <w:unhideWhenUsed/>
    <w:rsid w:val="00EE2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2059">
      <w:bodyDiv w:val="1"/>
      <w:marLeft w:val="0"/>
      <w:marRight w:val="0"/>
      <w:marTop w:val="0"/>
      <w:marBottom w:val="0"/>
      <w:divBdr>
        <w:top w:val="none" w:sz="0" w:space="0" w:color="auto"/>
        <w:left w:val="none" w:sz="0" w:space="0" w:color="auto"/>
        <w:bottom w:val="none" w:sz="0" w:space="0" w:color="auto"/>
        <w:right w:val="none" w:sz="0" w:space="0" w:color="auto"/>
      </w:divBdr>
    </w:div>
    <w:div w:id="393744172">
      <w:bodyDiv w:val="1"/>
      <w:marLeft w:val="0"/>
      <w:marRight w:val="0"/>
      <w:marTop w:val="0"/>
      <w:marBottom w:val="0"/>
      <w:divBdr>
        <w:top w:val="none" w:sz="0" w:space="0" w:color="auto"/>
        <w:left w:val="none" w:sz="0" w:space="0" w:color="auto"/>
        <w:bottom w:val="none" w:sz="0" w:space="0" w:color="auto"/>
        <w:right w:val="none" w:sz="0" w:space="0" w:color="auto"/>
      </w:divBdr>
    </w:div>
    <w:div w:id="643856167">
      <w:bodyDiv w:val="1"/>
      <w:marLeft w:val="0"/>
      <w:marRight w:val="0"/>
      <w:marTop w:val="0"/>
      <w:marBottom w:val="0"/>
      <w:divBdr>
        <w:top w:val="none" w:sz="0" w:space="0" w:color="auto"/>
        <w:left w:val="none" w:sz="0" w:space="0" w:color="auto"/>
        <w:bottom w:val="none" w:sz="0" w:space="0" w:color="auto"/>
        <w:right w:val="none" w:sz="0" w:space="0" w:color="auto"/>
      </w:divBdr>
    </w:div>
    <w:div w:id="806625520">
      <w:bodyDiv w:val="1"/>
      <w:marLeft w:val="0"/>
      <w:marRight w:val="0"/>
      <w:marTop w:val="0"/>
      <w:marBottom w:val="0"/>
      <w:divBdr>
        <w:top w:val="none" w:sz="0" w:space="0" w:color="auto"/>
        <w:left w:val="none" w:sz="0" w:space="0" w:color="auto"/>
        <w:bottom w:val="none" w:sz="0" w:space="0" w:color="auto"/>
        <w:right w:val="none" w:sz="0" w:space="0" w:color="auto"/>
      </w:divBdr>
    </w:div>
    <w:div w:id="960578731">
      <w:bodyDiv w:val="1"/>
      <w:marLeft w:val="0"/>
      <w:marRight w:val="0"/>
      <w:marTop w:val="0"/>
      <w:marBottom w:val="0"/>
      <w:divBdr>
        <w:top w:val="none" w:sz="0" w:space="0" w:color="auto"/>
        <w:left w:val="none" w:sz="0" w:space="0" w:color="auto"/>
        <w:bottom w:val="none" w:sz="0" w:space="0" w:color="auto"/>
        <w:right w:val="none" w:sz="0" w:space="0" w:color="auto"/>
      </w:divBdr>
      <w:divsChild>
        <w:div w:id="1250699726">
          <w:marLeft w:val="806"/>
          <w:marRight w:val="0"/>
          <w:marTop w:val="154"/>
          <w:marBottom w:val="0"/>
          <w:divBdr>
            <w:top w:val="none" w:sz="0" w:space="0" w:color="auto"/>
            <w:left w:val="none" w:sz="0" w:space="0" w:color="auto"/>
            <w:bottom w:val="none" w:sz="0" w:space="0" w:color="auto"/>
            <w:right w:val="none" w:sz="0" w:space="0" w:color="auto"/>
          </w:divBdr>
        </w:div>
        <w:div w:id="1692339481">
          <w:marLeft w:val="1440"/>
          <w:marRight w:val="0"/>
          <w:marTop w:val="134"/>
          <w:marBottom w:val="0"/>
          <w:divBdr>
            <w:top w:val="none" w:sz="0" w:space="0" w:color="auto"/>
            <w:left w:val="none" w:sz="0" w:space="0" w:color="auto"/>
            <w:bottom w:val="none" w:sz="0" w:space="0" w:color="auto"/>
            <w:right w:val="none" w:sz="0" w:space="0" w:color="auto"/>
          </w:divBdr>
        </w:div>
        <w:div w:id="2044939739">
          <w:marLeft w:val="1440"/>
          <w:marRight w:val="0"/>
          <w:marTop w:val="134"/>
          <w:marBottom w:val="0"/>
          <w:divBdr>
            <w:top w:val="none" w:sz="0" w:space="0" w:color="auto"/>
            <w:left w:val="none" w:sz="0" w:space="0" w:color="auto"/>
            <w:bottom w:val="none" w:sz="0" w:space="0" w:color="auto"/>
            <w:right w:val="none" w:sz="0" w:space="0" w:color="auto"/>
          </w:divBdr>
        </w:div>
        <w:div w:id="1795322205">
          <w:marLeft w:val="1440"/>
          <w:marRight w:val="0"/>
          <w:marTop w:val="134"/>
          <w:marBottom w:val="0"/>
          <w:divBdr>
            <w:top w:val="none" w:sz="0" w:space="0" w:color="auto"/>
            <w:left w:val="none" w:sz="0" w:space="0" w:color="auto"/>
            <w:bottom w:val="none" w:sz="0" w:space="0" w:color="auto"/>
            <w:right w:val="none" w:sz="0" w:space="0" w:color="auto"/>
          </w:divBdr>
        </w:div>
      </w:divsChild>
    </w:div>
    <w:div w:id="1640376722">
      <w:bodyDiv w:val="1"/>
      <w:marLeft w:val="0"/>
      <w:marRight w:val="0"/>
      <w:marTop w:val="0"/>
      <w:marBottom w:val="0"/>
      <w:divBdr>
        <w:top w:val="none" w:sz="0" w:space="0" w:color="auto"/>
        <w:left w:val="none" w:sz="0" w:space="0" w:color="auto"/>
        <w:bottom w:val="none" w:sz="0" w:space="0" w:color="auto"/>
        <w:right w:val="none" w:sz="0" w:space="0" w:color="auto"/>
      </w:divBdr>
      <w:divsChild>
        <w:div w:id="554195179">
          <w:marLeft w:val="0"/>
          <w:marRight w:val="0"/>
          <w:marTop w:val="0"/>
          <w:marBottom w:val="0"/>
          <w:divBdr>
            <w:top w:val="none" w:sz="0" w:space="0" w:color="auto"/>
            <w:left w:val="none" w:sz="0" w:space="0" w:color="auto"/>
            <w:bottom w:val="none" w:sz="0" w:space="0" w:color="auto"/>
            <w:right w:val="none" w:sz="0" w:space="0" w:color="auto"/>
          </w:divBdr>
          <w:divsChild>
            <w:div w:id="790245584">
              <w:marLeft w:val="0"/>
              <w:marRight w:val="0"/>
              <w:marTop w:val="0"/>
              <w:marBottom w:val="0"/>
              <w:divBdr>
                <w:top w:val="none" w:sz="0" w:space="0" w:color="auto"/>
                <w:left w:val="none" w:sz="0" w:space="0" w:color="auto"/>
                <w:bottom w:val="none" w:sz="0" w:space="0" w:color="auto"/>
                <w:right w:val="none" w:sz="0" w:space="0" w:color="auto"/>
              </w:divBdr>
              <w:divsChild>
                <w:div w:id="107165624">
                  <w:marLeft w:val="0"/>
                  <w:marRight w:val="0"/>
                  <w:marTop w:val="80"/>
                  <w:marBottom w:val="0"/>
                  <w:divBdr>
                    <w:top w:val="none" w:sz="0" w:space="0" w:color="auto"/>
                    <w:left w:val="none" w:sz="0" w:space="0" w:color="auto"/>
                    <w:bottom w:val="none" w:sz="0" w:space="0" w:color="auto"/>
                    <w:right w:val="none" w:sz="0" w:space="0" w:color="auto"/>
                  </w:divBdr>
                  <w:divsChild>
                    <w:div w:id="1150294962">
                      <w:marLeft w:val="-2100"/>
                      <w:marRight w:val="0"/>
                      <w:marTop w:val="80"/>
                      <w:marBottom w:val="0"/>
                      <w:divBdr>
                        <w:top w:val="none" w:sz="0" w:space="0" w:color="auto"/>
                        <w:left w:val="none" w:sz="0" w:space="0" w:color="auto"/>
                        <w:bottom w:val="none" w:sz="0" w:space="0" w:color="auto"/>
                        <w:right w:val="none" w:sz="0" w:space="0" w:color="auto"/>
                      </w:divBdr>
                      <w:divsChild>
                        <w:div w:id="1198666494">
                          <w:marLeft w:val="0"/>
                          <w:marRight w:val="0"/>
                          <w:marTop w:val="0"/>
                          <w:marBottom w:val="0"/>
                          <w:divBdr>
                            <w:top w:val="none" w:sz="0" w:space="0" w:color="auto"/>
                            <w:left w:val="none" w:sz="0" w:space="0" w:color="auto"/>
                            <w:bottom w:val="none" w:sz="0" w:space="0" w:color="auto"/>
                            <w:right w:val="none" w:sz="0" w:space="0" w:color="auto"/>
                          </w:divBdr>
                          <w:divsChild>
                            <w:div w:id="1991640677">
                              <w:marLeft w:val="0"/>
                              <w:marRight w:val="0"/>
                              <w:marTop w:val="0"/>
                              <w:marBottom w:val="0"/>
                              <w:divBdr>
                                <w:top w:val="none" w:sz="0" w:space="0" w:color="auto"/>
                                <w:left w:val="none" w:sz="0" w:space="0" w:color="auto"/>
                                <w:bottom w:val="none" w:sz="0" w:space="0" w:color="auto"/>
                                <w:right w:val="none" w:sz="0" w:space="0" w:color="auto"/>
                              </w:divBdr>
                              <w:divsChild>
                                <w:div w:id="1363703462">
                                  <w:marLeft w:val="0"/>
                                  <w:marRight w:val="0"/>
                                  <w:marTop w:val="0"/>
                                  <w:marBottom w:val="0"/>
                                  <w:divBdr>
                                    <w:top w:val="none" w:sz="0" w:space="0" w:color="auto"/>
                                    <w:left w:val="none" w:sz="0" w:space="0" w:color="auto"/>
                                    <w:bottom w:val="none" w:sz="0" w:space="0" w:color="auto"/>
                                    <w:right w:val="none" w:sz="0" w:space="0" w:color="auto"/>
                                  </w:divBdr>
                                  <w:divsChild>
                                    <w:div w:id="111756291">
                                      <w:marLeft w:val="160"/>
                                      <w:marRight w:val="160"/>
                                      <w:marTop w:val="80"/>
                                      <w:marBottom w:val="0"/>
                                      <w:divBdr>
                                        <w:top w:val="none" w:sz="0" w:space="0" w:color="auto"/>
                                        <w:left w:val="none" w:sz="0" w:space="0" w:color="auto"/>
                                        <w:bottom w:val="none" w:sz="0" w:space="0" w:color="auto"/>
                                        <w:right w:val="none" w:sz="0" w:space="0" w:color="auto"/>
                                      </w:divBdr>
                                      <w:divsChild>
                                        <w:div w:id="456026363">
                                          <w:marLeft w:val="0"/>
                                          <w:marRight w:val="0"/>
                                          <w:marTop w:val="0"/>
                                          <w:marBottom w:val="240"/>
                                          <w:divBdr>
                                            <w:top w:val="none" w:sz="0" w:space="0" w:color="auto"/>
                                            <w:left w:val="none" w:sz="0" w:space="0" w:color="auto"/>
                                            <w:bottom w:val="none" w:sz="0" w:space="0" w:color="auto"/>
                                            <w:right w:val="none" w:sz="0" w:space="0" w:color="auto"/>
                                          </w:divBdr>
                                        </w:div>
                                        <w:div w:id="1820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06283">
      <w:bodyDiv w:val="1"/>
      <w:marLeft w:val="0"/>
      <w:marRight w:val="0"/>
      <w:marTop w:val="0"/>
      <w:marBottom w:val="0"/>
      <w:divBdr>
        <w:top w:val="none" w:sz="0" w:space="0" w:color="auto"/>
        <w:left w:val="none" w:sz="0" w:space="0" w:color="auto"/>
        <w:bottom w:val="none" w:sz="0" w:space="0" w:color="auto"/>
        <w:right w:val="none" w:sz="0" w:space="0" w:color="auto"/>
      </w:divBdr>
    </w:div>
    <w:div w:id="1957717472">
      <w:bodyDiv w:val="1"/>
      <w:marLeft w:val="0"/>
      <w:marRight w:val="0"/>
      <w:marTop w:val="0"/>
      <w:marBottom w:val="0"/>
      <w:divBdr>
        <w:top w:val="none" w:sz="0" w:space="0" w:color="auto"/>
        <w:left w:val="none" w:sz="0" w:space="0" w:color="auto"/>
        <w:bottom w:val="none" w:sz="0" w:space="0" w:color="auto"/>
        <w:right w:val="none" w:sz="0" w:space="0" w:color="auto"/>
      </w:divBdr>
    </w:div>
    <w:div w:id="2067530344">
      <w:bodyDiv w:val="1"/>
      <w:marLeft w:val="0"/>
      <w:marRight w:val="0"/>
      <w:marTop w:val="0"/>
      <w:marBottom w:val="0"/>
      <w:divBdr>
        <w:top w:val="none" w:sz="0" w:space="0" w:color="auto"/>
        <w:left w:val="none" w:sz="0" w:space="0" w:color="auto"/>
        <w:bottom w:val="none" w:sz="0" w:space="0" w:color="auto"/>
        <w:right w:val="none" w:sz="0" w:space="0" w:color="auto"/>
      </w:divBdr>
    </w:div>
    <w:div w:id="2145810429">
      <w:bodyDiv w:val="1"/>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102655721">
              <w:marLeft w:val="0"/>
              <w:marRight w:val="0"/>
              <w:marTop w:val="0"/>
              <w:marBottom w:val="0"/>
              <w:divBdr>
                <w:top w:val="none" w:sz="0" w:space="0" w:color="auto"/>
                <w:left w:val="none" w:sz="0" w:space="0" w:color="auto"/>
                <w:bottom w:val="none" w:sz="0" w:space="0" w:color="auto"/>
                <w:right w:val="none" w:sz="0" w:space="0" w:color="auto"/>
              </w:divBdr>
              <w:divsChild>
                <w:div w:id="764885033">
                  <w:marLeft w:val="0"/>
                  <w:marRight w:val="0"/>
                  <w:marTop w:val="80"/>
                  <w:marBottom w:val="0"/>
                  <w:divBdr>
                    <w:top w:val="none" w:sz="0" w:space="0" w:color="auto"/>
                    <w:left w:val="none" w:sz="0" w:space="0" w:color="auto"/>
                    <w:bottom w:val="none" w:sz="0" w:space="0" w:color="auto"/>
                    <w:right w:val="none" w:sz="0" w:space="0" w:color="auto"/>
                  </w:divBdr>
                  <w:divsChild>
                    <w:div w:id="1000695539">
                      <w:marLeft w:val="-2100"/>
                      <w:marRight w:val="0"/>
                      <w:marTop w:val="80"/>
                      <w:marBottom w:val="0"/>
                      <w:divBdr>
                        <w:top w:val="none" w:sz="0" w:space="0" w:color="auto"/>
                        <w:left w:val="none" w:sz="0" w:space="0" w:color="auto"/>
                        <w:bottom w:val="none" w:sz="0" w:space="0" w:color="auto"/>
                        <w:right w:val="none" w:sz="0" w:space="0" w:color="auto"/>
                      </w:divBdr>
                      <w:divsChild>
                        <w:div w:id="718012831">
                          <w:marLeft w:val="0"/>
                          <w:marRight w:val="0"/>
                          <w:marTop w:val="0"/>
                          <w:marBottom w:val="0"/>
                          <w:divBdr>
                            <w:top w:val="none" w:sz="0" w:space="0" w:color="auto"/>
                            <w:left w:val="none" w:sz="0" w:space="0" w:color="auto"/>
                            <w:bottom w:val="none" w:sz="0" w:space="0" w:color="auto"/>
                            <w:right w:val="none" w:sz="0" w:space="0" w:color="auto"/>
                          </w:divBdr>
                          <w:divsChild>
                            <w:div w:id="1666595168">
                              <w:marLeft w:val="0"/>
                              <w:marRight w:val="0"/>
                              <w:marTop w:val="0"/>
                              <w:marBottom w:val="0"/>
                              <w:divBdr>
                                <w:top w:val="none" w:sz="0" w:space="0" w:color="auto"/>
                                <w:left w:val="none" w:sz="0" w:space="0" w:color="auto"/>
                                <w:bottom w:val="none" w:sz="0" w:space="0" w:color="auto"/>
                                <w:right w:val="none" w:sz="0" w:space="0" w:color="auto"/>
                              </w:divBdr>
                              <w:divsChild>
                                <w:div w:id="921064883">
                                  <w:marLeft w:val="0"/>
                                  <w:marRight w:val="0"/>
                                  <w:marTop w:val="0"/>
                                  <w:marBottom w:val="0"/>
                                  <w:divBdr>
                                    <w:top w:val="none" w:sz="0" w:space="0" w:color="auto"/>
                                    <w:left w:val="none" w:sz="0" w:space="0" w:color="auto"/>
                                    <w:bottom w:val="none" w:sz="0" w:space="0" w:color="auto"/>
                                    <w:right w:val="none" w:sz="0" w:space="0" w:color="auto"/>
                                  </w:divBdr>
                                  <w:divsChild>
                                    <w:div w:id="1708601809">
                                      <w:marLeft w:val="160"/>
                                      <w:marRight w:val="160"/>
                                      <w:marTop w:val="80"/>
                                      <w:marBottom w:val="0"/>
                                      <w:divBdr>
                                        <w:top w:val="none" w:sz="0" w:space="0" w:color="auto"/>
                                        <w:left w:val="none" w:sz="0" w:space="0" w:color="auto"/>
                                        <w:bottom w:val="none" w:sz="0" w:space="0" w:color="auto"/>
                                        <w:right w:val="none" w:sz="0" w:space="0" w:color="auto"/>
                                      </w:divBdr>
                                      <w:divsChild>
                                        <w:div w:id="855386784">
                                          <w:marLeft w:val="0"/>
                                          <w:marRight w:val="0"/>
                                          <w:marTop w:val="0"/>
                                          <w:marBottom w:val="240"/>
                                          <w:divBdr>
                                            <w:top w:val="none" w:sz="0" w:space="0" w:color="auto"/>
                                            <w:left w:val="none" w:sz="0" w:space="0" w:color="auto"/>
                                            <w:bottom w:val="none" w:sz="0" w:space="0" w:color="auto"/>
                                            <w:right w:val="none" w:sz="0" w:space="0" w:color="auto"/>
                                          </w:divBdr>
                                        </w:div>
                                        <w:div w:id="18457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kirjastoseura.kaapeli.fi/admin/liitteet/liite_3176" TargetMode="External"/><Relationship Id="rId2" Type="http://schemas.openxmlformats.org/officeDocument/2006/relationships/customXml" Target="../customXml/item2.xml"/><Relationship Id="rId16" Type="http://schemas.openxmlformats.org/officeDocument/2006/relationships/hyperlink" Target="http://valtioneuvosto.fi/hallitus/hallitusohjelma/fi.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inedu.fi/export/sites/default/OPM/Julkaisut/2009/liitteet/opm12.pdf?lang=fi"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nedu.fi/OPM/Julkaisut/2009/kirjasto_ohjelma.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6CE012050744EDA45FD4534056E941"/>
        <w:category>
          <w:name w:val="Yleiset"/>
          <w:gallery w:val="placeholder"/>
        </w:category>
        <w:types>
          <w:type w:val="bbPlcHdr"/>
        </w:types>
        <w:behaviors>
          <w:behavior w:val="content"/>
        </w:behaviors>
        <w:guid w:val="{551FBB54-80CA-4FB0-8D59-42CD01B8A93B}"/>
      </w:docPartPr>
      <w:docPartBody>
        <w:p w:rsidR="000F5E2B" w:rsidRDefault="007A58BB" w:rsidP="007A58BB">
          <w:pPr>
            <w:pStyle w:val="396CE012050744EDA45FD4534056E941"/>
          </w:pPr>
          <w:r>
            <w:rPr>
              <w:color w:val="4F81BD" w:themeColor="accent1"/>
            </w:rPr>
            <w:t>[Kirjoita 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7A58BB"/>
    <w:rsid w:val="00085507"/>
    <w:rsid w:val="000D6CD3"/>
    <w:rsid w:val="000F5E2B"/>
    <w:rsid w:val="00146042"/>
    <w:rsid w:val="00186CB7"/>
    <w:rsid w:val="002214B5"/>
    <w:rsid w:val="00265E4C"/>
    <w:rsid w:val="002F33AC"/>
    <w:rsid w:val="004847E2"/>
    <w:rsid w:val="004E7F0E"/>
    <w:rsid w:val="00643985"/>
    <w:rsid w:val="00646FC7"/>
    <w:rsid w:val="00661280"/>
    <w:rsid w:val="007A58BB"/>
    <w:rsid w:val="008132B6"/>
    <w:rsid w:val="00884C27"/>
    <w:rsid w:val="008A7980"/>
    <w:rsid w:val="00907839"/>
    <w:rsid w:val="00A75DB4"/>
    <w:rsid w:val="00AC068C"/>
    <w:rsid w:val="00B36148"/>
    <w:rsid w:val="00B638CD"/>
    <w:rsid w:val="00B9518D"/>
    <w:rsid w:val="00D829BE"/>
    <w:rsid w:val="00E07CA1"/>
    <w:rsid w:val="00EF7BA5"/>
    <w:rsid w:val="00F807A2"/>
    <w:rsid w:val="00FA253A"/>
    <w:rsid w:val="00FC25E2"/>
    <w:rsid w:val="00FE4F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F5E2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96CE012050744EDA45FD4534056E941">
    <w:name w:val="396CE012050744EDA45FD4534056E941"/>
    <w:rsid w:val="007A58BB"/>
  </w:style>
  <w:style w:type="paragraph" w:customStyle="1" w:styleId="CBEBD237D05D4AE786587B3AF85E690A">
    <w:name w:val="CBEBD237D05D4AE786587B3AF85E690A"/>
    <w:rsid w:val="007A58BB"/>
  </w:style>
  <w:style w:type="paragraph" w:customStyle="1" w:styleId="E358584B3B92429B80C1D20A2E541485">
    <w:name w:val="E358584B3B92429B80C1D20A2E541485"/>
    <w:rsid w:val="007A58BB"/>
  </w:style>
  <w:style w:type="paragraph" w:customStyle="1" w:styleId="B245967A3EE14717A2294DA868C0D80D">
    <w:name w:val="B245967A3EE14717A2294DA868C0D80D"/>
    <w:rsid w:val="007A58BB"/>
  </w:style>
  <w:style w:type="paragraph" w:customStyle="1" w:styleId="989ADA6C23B44A65B6FFDA25D81CF9A1">
    <w:name w:val="989ADA6C23B44A65B6FFDA25D81CF9A1"/>
    <w:rsid w:val="007A58BB"/>
  </w:style>
  <w:style w:type="paragraph" w:customStyle="1" w:styleId="340ACC0A2A1144CEA9AAD8C261AF30D4">
    <w:name w:val="340ACC0A2A1144CEA9AAD8C261AF30D4"/>
    <w:rsid w:val="004E7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2014-02-03T00:00:00</PublishDate>
  <Abstract>Kokoelmapolitiikassa määritellään Celia-kirjaston kirjahankinnan valintaperiaatteet, miten kokoelmia arvioidaan ja kehitetään.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CD0590F9B400340AA76C116F51FE117" ma:contentTypeVersion="0" ma:contentTypeDescription="Luo uusi asiakirja." ma:contentTypeScope="" ma:versionID="41761b66abf767664027398ef9dc7d9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2D883-D7C5-489A-A4F2-E69A81F541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ED476-0011-4B30-93FE-64C8D4B5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B65911-E669-451C-BF55-B38CE26206FF}">
  <ds:schemaRefs>
    <ds:schemaRef ds:uri="http://schemas.microsoft.com/sharepoint/v3/contenttype/forms"/>
  </ds:schemaRefs>
</ds:datastoreItem>
</file>

<file path=customXml/itemProps5.xml><?xml version="1.0" encoding="utf-8"?>
<ds:datastoreItem xmlns:ds="http://schemas.openxmlformats.org/officeDocument/2006/customXml" ds:itemID="{1AF809DD-F006-4047-92BE-F2B3F7CD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2500</Words>
  <Characters>20259</Characters>
  <Application>Microsoft Office Word</Application>
  <DocSecurity>0</DocSecurity>
  <Lines>168</Lines>
  <Paragraphs>45</Paragraphs>
  <ScaleCrop>false</ScaleCrop>
  <HeadingPairs>
    <vt:vector size="2" baseType="variant">
      <vt:variant>
        <vt:lpstr>Otsikko</vt:lpstr>
      </vt:variant>
      <vt:variant>
        <vt:i4>1</vt:i4>
      </vt:variant>
    </vt:vector>
  </HeadingPairs>
  <TitlesOfParts>
    <vt:vector size="1" baseType="lpstr">
      <vt:lpstr>Kokoelmapolitiikka</vt:lpstr>
    </vt:vector>
  </TitlesOfParts>
  <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Kokoelmapolitiikka</dc:title>
  <dc:subject>2014 – 2018</dc:subject>
  <dc:creator>AsHa yhteistyöryhmä</dc:creator>
  <cp:lastModifiedBy>johannae</cp:lastModifiedBy>
  <cp:revision>2</cp:revision>
  <cp:lastPrinted>2014-01-23T07:30:00Z</cp:lastPrinted>
  <dcterms:created xsi:type="dcterms:W3CDTF">2014-02-18T10:50:00Z</dcterms:created>
  <dcterms:modified xsi:type="dcterms:W3CDTF">2014-02-18T10:50:00Z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0x0101002CD0590F9B400340AA76C116F51FE117</vt:lpwstr>
  </property>
</Properties>
</file>